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939" w:rsidRPr="00672099" w:rsidRDefault="00702AB5" w:rsidP="00D51115">
      <w:pPr>
        <w:pStyle w:val="Headline"/>
        <w:tabs>
          <w:tab w:val="left" w:pos="540"/>
        </w:tabs>
        <w:rPr>
          <w:rFonts w:ascii="Arial" w:hAnsi="Arial" w:cs="Arial"/>
          <w:b/>
        </w:rPr>
      </w:pPr>
      <w:r w:rsidRPr="00672099">
        <w:rPr>
          <w:rFonts w:ascii="Arial" w:hAnsi="Arial" w:cs="Arial"/>
          <w:b/>
        </w:rPr>
        <w:t xml:space="preserve">Sample </w:t>
      </w:r>
      <w:r w:rsidR="009D401C" w:rsidRPr="00672099">
        <w:rPr>
          <w:rFonts w:ascii="Arial" w:hAnsi="Arial" w:cs="Arial"/>
          <w:b/>
        </w:rPr>
        <w:t>SOP:</w:t>
      </w:r>
      <w:r w:rsidR="007E1939" w:rsidRPr="00672099">
        <w:rPr>
          <w:rFonts w:ascii="Arial" w:hAnsi="Arial" w:cs="Arial"/>
          <w:b/>
        </w:rPr>
        <w:br/>
        <w:t>Agricultural Water for Production Testing</w:t>
      </w:r>
      <w:r w:rsidR="009D401C" w:rsidRPr="00672099">
        <w:rPr>
          <w:rFonts w:ascii="Arial" w:hAnsi="Arial" w:cs="Arial"/>
          <w:b/>
        </w:rPr>
        <w:t xml:space="preserve"> </w:t>
      </w:r>
    </w:p>
    <w:p w:rsidR="007E1939" w:rsidRPr="007E1939" w:rsidRDefault="007E1939" w:rsidP="007E1939">
      <w:pPr>
        <w:pStyle w:val="SOPText"/>
        <w:rPr>
          <w:b/>
        </w:rPr>
      </w:pPr>
      <w:r w:rsidRPr="007E1939">
        <w:rPr>
          <w:b/>
        </w:rPr>
        <w:t xml:space="preserve">Revision: </w:t>
      </w:r>
      <w:r w:rsidR="00D51115">
        <w:rPr>
          <w:b/>
        </w:rPr>
        <w:t>2.0</w:t>
      </w:r>
      <w:r w:rsidRPr="007E1939">
        <w:rPr>
          <w:b/>
        </w:rPr>
        <w:br/>
        <w:t xml:space="preserve">Date: </w:t>
      </w:r>
      <w:r w:rsidR="00D51115">
        <w:rPr>
          <w:b/>
        </w:rPr>
        <w:t>7/16/14</w:t>
      </w:r>
    </w:p>
    <w:p w:rsidR="007E1939" w:rsidRPr="007E1939" w:rsidRDefault="00314F26" w:rsidP="0073105C">
      <w:pPr>
        <w:pStyle w:val="SOPSubhead"/>
      </w:pPr>
      <w:r>
        <w:t>1—</w:t>
      </w:r>
      <w:r w:rsidR="007E1939" w:rsidRPr="007E1939">
        <w:t>Purpose</w:t>
      </w:r>
    </w:p>
    <w:p w:rsidR="007E1939" w:rsidRPr="007E1939" w:rsidRDefault="0033101D" w:rsidP="007E1939">
      <w:pPr>
        <w:pStyle w:val="SOPText"/>
      </w:pPr>
      <w:r>
        <w:t>D</w:t>
      </w:r>
      <w:r w:rsidR="007E1939" w:rsidRPr="007E1939">
        <w:t xml:space="preserve">escribes how to sample surface water for generic </w:t>
      </w:r>
      <w:r w:rsidR="007E1939" w:rsidRPr="00956A71">
        <w:rPr>
          <w:i/>
        </w:rPr>
        <w:t>E.</w:t>
      </w:r>
      <w:r w:rsidR="00124B64">
        <w:rPr>
          <w:i/>
        </w:rPr>
        <w:t xml:space="preserve"> </w:t>
      </w:r>
      <w:r w:rsidR="007E1939" w:rsidRPr="00956A71">
        <w:rPr>
          <w:i/>
        </w:rPr>
        <w:t>coli</w:t>
      </w:r>
      <w:r w:rsidR="007E1939" w:rsidRPr="007E1939">
        <w:t xml:space="preserve"> analysis.</w:t>
      </w:r>
      <w:r w:rsidR="0073105C">
        <w:t xml:space="preserve"> </w:t>
      </w:r>
      <w:r w:rsidR="007E1939" w:rsidRPr="007E1939">
        <w:t>It can also be used when samp</w:t>
      </w:r>
      <w:r w:rsidR="0073105C">
        <w:t xml:space="preserve">ling well or municipal water. </w:t>
      </w:r>
    </w:p>
    <w:p w:rsidR="007E1939" w:rsidRPr="007E1939" w:rsidRDefault="00314F26" w:rsidP="0073105C">
      <w:pPr>
        <w:pStyle w:val="SOPSubhead"/>
      </w:pPr>
      <w:r>
        <w:t>2—</w:t>
      </w:r>
      <w:r w:rsidR="007E1939" w:rsidRPr="007E1939">
        <w:t>Scope</w:t>
      </w:r>
    </w:p>
    <w:p w:rsidR="007E1939" w:rsidRPr="007E1939" w:rsidRDefault="009A2390" w:rsidP="007E1939">
      <w:pPr>
        <w:pStyle w:val="SOPText"/>
      </w:pPr>
      <w:r>
        <w:t>A</w:t>
      </w:r>
      <w:r w:rsidR="007E1939" w:rsidRPr="007E1939">
        <w:t>pplies to any farm personnel responsible for sampling water and submitting it to a labora</w:t>
      </w:r>
      <w:r w:rsidR="0073105C">
        <w:t>tory for analysis.</w:t>
      </w:r>
    </w:p>
    <w:p w:rsidR="007E1939" w:rsidRPr="007E1939" w:rsidRDefault="00314F26" w:rsidP="0073105C">
      <w:pPr>
        <w:pStyle w:val="SOPSubhead"/>
      </w:pPr>
      <w:r>
        <w:t>3—</w:t>
      </w:r>
      <w:r w:rsidR="007E1939" w:rsidRPr="007E1939">
        <w:t>Responsibility</w:t>
      </w:r>
    </w:p>
    <w:p w:rsidR="007E1939" w:rsidRPr="007E1939" w:rsidRDefault="007E1939" w:rsidP="007E1939">
      <w:pPr>
        <w:pStyle w:val="SOPText"/>
      </w:pPr>
      <w:r w:rsidRPr="007E1939">
        <w:t>Anyone responsible for sampling water or submitting the samples to a laboratory should understand this SOP. Anyone responsible for keeping records of water tests results should also be familiar with the SOP in case there are unusual test results so they might be able to identify a problem with the s</w:t>
      </w:r>
      <w:r w:rsidR="0073105C">
        <w:t>ampling, shipping, or analysis.</w:t>
      </w:r>
    </w:p>
    <w:p w:rsidR="007E1939" w:rsidRPr="007E1939" w:rsidRDefault="00314F26" w:rsidP="001F3C7A">
      <w:pPr>
        <w:pStyle w:val="SOPSubhead"/>
      </w:pPr>
      <w:r>
        <w:t>4—</w:t>
      </w:r>
      <w:r w:rsidR="007E1939" w:rsidRPr="007E1939">
        <w:t>Materials</w:t>
      </w:r>
    </w:p>
    <w:p w:rsidR="007E1939" w:rsidRPr="007E1939" w:rsidRDefault="007E1939" w:rsidP="00D51115">
      <w:pPr>
        <w:pStyle w:val="SOPText"/>
        <w:numPr>
          <w:ilvl w:val="0"/>
          <w:numId w:val="8"/>
        </w:numPr>
      </w:pPr>
      <w:r w:rsidRPr="007E1939">
        <w:t xml:space="preserve">Marker </w:t>
      </w:r>
      <w:r w:rsidR="00956A71">
        <w:t>for</w:t>
      </w:r>
      <w:r w:rsidRPr="007E1939">
        <w:t xml:space="preserve"> label</w:t>
      </w:r>
      <w:r w:rsidR="00956A71">
        <w:t>ing</w:t>
      </w:r>
      <w:r w:rsidRPr="007E1939">
        <w:t xml:space="preserve"> </w:t>
      </w:r>
      <w:r w:rsidR="00985843">
        <w:t>sampling container</w:t>
      </w:r>
    </w:p>
    <w:p w:rsidR="007E1939" w:rsidRPr="007E1939" w:rsidRDefault="007E1939" w:rsidP="001F3C7A">
      <w:pPr>
        <w:pStyle w:val="SOPText"/>
        <w:numPr>
          <w:ilvl w:val="0"/>
          <w:numId w:val="8"/>
        </w:numPr>
      </w:pPr>
      <w:r w:rsidRPr="007E1939">
        <w:t>Water sampling stick (not required but helpful for sampling surface water)</w:t>
      </w:r>
    </w:p>
    <w:p w:rsidR="007E1939" w:rsidRPr="007E1939" w:rsidRDefault="007E1939" w:rsidP="001F3C7A">
      <w:pPr>
        <w:pStyle w:val="SOPText"/>
        <w:numPr>
          <w:ilvl w:val="0"/>
          <w:numId w:val="8"/>
        </w:numPr>
      </w:pPr>
      <w:r w:rsidRPr="007E1939">
        <w:t>Disposable gloves</w:t>
      </w:r>
    </w:p>
    <w:p w:rsidR="007E1939" w:rsidRPr="007E1939" w:rsidRDefault="007E1939" w:rsidP="001F3C7A">
      <w:pPr>
        <w:pStyle w:val="SOPText"/>
        <w:numPr>
          <w:ilvl w:val="0"/>
          <w:numId w:val="8"/>
        </w:numPr>
      </w:pPr>
      <w:r w:rsidRPr="007E1939">
        <w:t xml:space="preserve">Sealed, sterile sampling container (1 Liter bottle or lab provided container) </w:t>
      </w:r>
    </w:p>
    <w:p w:rsidR="007E1939" w:rsidRPr="007E1939" w:rsidRDefault="007E1939" w:rsidP="001F3C7A">
      <w:pPr>
        <w:pStyle w:val="SOPText"/>
        <w:numPr>
          <w:ilvl w:val="0"/>
          <w:numId w:val="8"/>
        </w:numPr>
      </w:pPr>
      <w:r w:rsidRPr="007E1939">
        <w:t>Cooler</w:t>
      </w:r>
    </w:p>
    <w:p w:rsidR="007E1939" w:rsidRPr="007E1939" w:rsidRDefault="007E1939" w:rsidP="001F3C7A">
      <w:pPr>
        <w:pStyle w:val="SOPText"/>
        <w:numPr>
          <w:ilvl w:val="0"/>
          <w:numId w:val="8"/>
        </w:numPr>
      </w:pPr>
      <w:r w:rsidRPr="007E1939">
        <w:t>Ice packs</w:t>
      </w:r>
    </w:p>
    <w:p w:rsidR="007E1939" w:rsidRPr="007E1939" w:rsidRDefault="007E1939" w:rsidP="001F3C7A">
      <w:pPr>
        <w:pStyle w:val="SOPText"/>
        <w:numPr>
          <w:ilvl w:val="0"/>
          <w:numId w:val="8"/>
        </w:numPr>
      </w:pPr>
      <w:r w:rsidRPr="007E1939">
        <w:t>Tape</w:t>
      </w:r>
    </w:p>
    <w:p w:rsidR="007E1939" w:rsidRPr="007E1939" w:rsidRDefault="00E726E5" w:rsidP="001F3C7A">
      <w:pPr>
        <w:pStyle w:val="SOPText"/>
        <w:numPr>
          <w:ilvl w:val="0"/>
          <w:numId w:val="8"/>
        </w:numPr>
      </w:pPr>
      <w:r>
        <w:t>Zipper-seal</w:t>
      </w:r>
      <w:r w:rsidR="007E1939" w:rsidRPr="007E1939">
        <w:t xml:space="preserve"> </w:t>
      </w:r>
      <w:r w:rsidR="002A1414">
        <w:t>b</w:t>
      </w:r>
      <w:r w:rsidR="007E1939" w:rsidRPr="007E1939">
        <w:t>ags</w:t>
      </w:r>
    </w:p>
    <w:p w:rsidR="007E1939" w:rsidRPr="007E1939" w:rsidRDefault="007E1939" w:rsidP="001F3C7A">
      <w:pPr>
        <w:pStyle w:val="SOPText"/>
        <w:numPr>
          <w:ilvl w:val="0"/>
          <w:numId w:val="8"/>
        </w:numPr>
      </w:pPr>
      <w:r w:rsidRPr="007E1939">
        <w:t>Garbage/disposal bag for waste</w:t>
      </w:r>
    </w:p>
    <w:p w:rsidR="007E1939" w:rsidRPr="007E1939" w:rsidRDefault="007E1939" w:rsidP="007E1939">
      <w:pPr>
        <w:pStyle w:val="SOPText"/>
        <w:numPr>
          <w:ilvl w:val="0"/>
          <w:numId w:val="8"/>
        </w:numPr>
      </w:pPr>
      <w:r w:rsidRPr="007E1939">
        <w:t>Shipping labels (if mailing to lab)</w:t>
      </w:r>
    </w:p>
    <w:p w:rsidR="007E1939" w:rsidRPr="007E1939" w:rsidRDefault="00F8304B" w:rsidP="00314F26">
      <w:pPr>
        <w:pStyle w:val="SOPSubhead"/>
      </w:pPr>
      <w:r>
        <w:t>5—</w:t>
      </w:r>
      <w:r w:rsidR="007E1939" w:rsidRPr="007E1939">
        <w:t>Procedure</w:t>
      </w:r>
    </w:p>
    <w:p w:rsidR="00732C2A" w:rsidRPr="00732C2A" w:rsidRDefault="00732C2A" w:rsidP="007E1939">
      <w:pPr>
        <w:pStyle w:val="SOPText"/>
        <w:rPr>
          <w:i/>
        </w:rPr>
      </w:pPr>
      <w:r w:rsidRPr="002D777B">
        <w:rPr>
          <w:i/>
        </w:rPr>
        <w:t>*Always follow instructions provided by selected lab regarding container and sampling protocol.</w:t>
      </w:r>
    </w:p>
    <w:p w:rsidR="007E1939" w:rsidRPr="002D777B" w:rsidRDefault="007E1939" w:rsidP="007E1939">
      <w:pPr>
        <w:pStyle w:val="SOPText"/>
        <w:rPr>
          <w:b/>
          <w:i/>
        </w:rPr>
      </w:pPr>
      <w:r w:rsidRPr="002D777B">
        <w:rPr>
          <w:b/>
          <w:i/>
        </w:rPr>
        <w:t>Water Sampling Protocol for Surface Water</w:t>
      </w:r>
    </w:p>
    <w:p w:rsidR="007E1939" w:rsidRPr="007E1939" w:rsidRDefault="007E1939" w:rsidP="002D777B">
      <w:pPr>
        <w:pStyle w:val="SOPText"/>
        <w:numPr>
          <w:ilvl w:val="0"/>
          <w:numId w:val="9"/>
        </w:numPr>
      </w:pPr>
      <w:r w:rsidRPr="007E1939">
        <w:t xml:space="preserve">Label </w:t>
      </w:r>
      <w:r w:rsidR="0094435D">
        <w:t xml:space="preserve">container </w:t>
      </w:r>
      <w:r w:rsidRPr="007E1939">
        <w:t xml:space="preserve">with </w:t>
      </w:r>
      <w:r w:rsidR="00E726E5">
        <w:t xml:space="preserve">sampler </w:t>
      </w:r>
      <w:r w:rsidRPr="007E1939">
        <w:t>name, water source, date, and time of collection</w:t>
      </w:r>
      <w:r w:rsidR="00F35749">
        <w:t>.</w:t>
      </w:r>
    </w:p>
    <w:p w:rsidR="007E1939" w:rsidRPr="007E1939" w:rsidRDefault="007E1939" w:rsidP="002D777B">
      <w:pPr>
        <w:pStyle w:val="SOPText"/>
        <w:numPr>
          <w:ilvl w:val="0"/>
          <w:numId w:val="9"/>
        </w:numPr>
      </w:pPr>
      <w:r w:rsidRPr="007E1939">
        <w:t xml:space="preserve">Identify good sampling area, sampling </w:t>
      </w:r>
      <w:r w:rsidR="00E726E5">
        <w:t>as close to water use point</w:t>
      </w:r>
      <w:r w:rsidRPr="007E1939">
        <w:t xml:space="preserve"> as possible</w:t>
      </w:r>
      <w:r w:rsidR="00F35749">
        <w:t>.</w:t>
      </w:r>
    </w:p>
    <w:p w:rsidR="007E1939" w:rsidRPr="007E1939" w:rsidRDefault="00151794" w:rsidP="002D777B">
      <w:pPr>
        <w:pStyle w:val="SOPText"/>
        <w:numPr>
          <w:ilvl w:val="0"/>
          <w:numId w:val="9"/>
        </w:numPr>
      </w:pPr>
      <w:r>
        <w:t>I</w:t>
      </w:r>
      <w:r w:rsidRPr="007E1939">
        <w:t>f using a sampling stick</w:t>
      </w:r>
      <w:r>
        <w:t>,</w:t>
      </w:r>
      <w:r w:rsidRPr="007E1939">
        <w:t xml:space="preserve"> </w:t>
      </w:r>
      <w:r>
        <w:t>a</w:t>
      </w:r>
      <w:r w:rsidR="007E1939" w:rsidRPr="007E1939">
        <w:t>ssemble bottle on sa</w:t>
      </w:r>
      <w:r>
        <w:t>mpling stick.</w:t>
      </w:r>
    </w:p>
    <w:p w:rsidR="007E1939" w:rsidRPr="007E1939" w:rsidRDefault="007E1939" w:rsidP="002D777B">
      <w:pPr>
        <w:pStyle w:val="SOPText"/>
        <w:numPr>
          <w:ilvl w:val="0"/>
          <w:numId w:val="9"/>
        </w:numPr>
      </w:pPr>
      <w:r w:rsidRPr="007E1939">
        <w:t>Put on gloves</w:t>
      </w:r>
      <w:r w:rsidR="00056A1F">
        <w:t>.</w:t>
      </w:r>
    </w:p>
    <w:p w:rsidR="007E1939" w:rsidRPr="007E1939" w:rsidRDefault="0094435D" w:rsidP="002D777B">
      <w:pPr>
        <w:pStyle w:val="SOPText"/>
        <w:numPr>
          <w:ilvl w:val="0"/>
          <w:numId w:val="9"/>
        </w:numPr>
      </w:pPr>
      <w:r>
        <w:t>Open collection container</w:t>
      </w:r>
      <w:r w:rsidR="007E1939" w:rsidRPr="007E1939">
        <w:t xml:space="preserve"> as close to </w:t>
      </w:r>
      <w:r>
        <w:t>sampling area</w:t>
      </w:r>
      <w:r w:rsidR="007E1939" w:rsidRPr="007E1939">
        <w:t xml:space="preserve"> as possible.</w:t>
      </w:r>
      <w:r w:rsidR="0073105C">
        <w:t xml:space="preserve"> </w:t>
      </w:r>
      <w:r w:rsidR="007E1939" w:rsidRPr="007E1939">
        <w:t xml:space="preserve">Do not place fingers on </w:t>
      </w:r>
      <w:r w:rsidR="000A215B">
        <w:t xml:space="preserve">the container </w:t>
      </w:r>
      <w:r w:rsidR="007E1939" w:rsidRPr="007E1939">
        <w:t xml:space="preserve">lip or inside </w:t>
      </w:r>
      <w:r w:rsidR="000A215B">
        <w:t>the container</w:t>
      </w:r>
      <w:r w:rsidR="007E1939" w:rsidRPr="007E1939">
        <w:t xml:space="preserve">. </w:t>
      </w:r>
    </w:p>
    <w:p w:rsidR="007E1939" w:rsidRPr="007E1939" w:rsidRDefault="007E1939" w:rsidP="002D777B">
      <w:pPr>
        <w:pStyle w:val="SOPText"/>
        <w:numPr>
          <w:ilvl w:val="0"/>
          <w:numId w:val="9"/>
        </w:numPr>
      </w:pPr>
      <w:r w:rsidRPr="007E1939">
        <w:t xml:space="preserve">Dip </w:t>
      </w:r>
      <w:r w:rsidR="0094435D">
        <w:t>container</w:t>
      </w:r>
      <w:r w:rsidR="0094435D" w:rsidRPr="007E1939">
        <w:t xml:space="preserve"> </w:t>
      </w:r>
      <w:r w:rsidRPr="007E1939">
        <w:t>into source and collect water.</w:t>
      </w:r>
      <w:r w:rsidR="0073105C">
        <w:t xml:space="preserve"> </w:t>
      </w:r>
      <w:r w:rsidRPr="007E1939">
        <w:t>If sampling from irrigation equipment, it may be neces</w:t>
      </w:r>
      <w:r w:rsidR="007A6E14">
        <w:t>sary to let the water run for a</w:t>
      </w:r>
      <w:r w:rsidR="007A6E14" w:rsidRPr="007E1939">
        <w:t xml:space="preserve"> while</w:t>
      </w:r>
      <w:r w:rsidRPr="007E1939">
        <w:t xml:space="preserve"> to ensure you are getting water that has not been sitting in the pipes.</w:t>
      </w:r>
      <w:r w:rsidR="0073105C">
        <w:t xml:space="preserve"> </w:t>
      </w:r>
      <w:r w:rsidRPr="007E1939">
        <w:t xml:space="preserve">Do not let </w:t>
      </w:r>
      <w:r w:rsidR="0094435D">
        <w:t>container</w:t>
      </w:r>
      <w:r w:rsidR="0094435D" w:rsidRPr="007E1939">
        <w:t xml:space="preserve"> </w:t>
      </w:r>
      <w:r w:rsidRPr="007E1939">
        <w:t>lip contact irrigation equipment. Collect at least 100 mls of water from each location.</w:t>
      </w:r>
      <w:r w:rsidR="0073105C">
        <w:t xml:space="preserve"> </w:t>
      </w:r>
      <w:r w:rsidR="00C20D0E">
        <w:t>Sample</w:t>
      </w:r>
      <w:r w:rsidRPr="007E1939">
        <w:t xml:space="preserve"> the water after it flows through the irrigation filter</w:t>
      </w:r>
      <w:r w:rsidR="006F68F9">
        <w:br/>
      </w:r>
      <w:r w:rsidRPr="007E1939">
        <w:t>(if applicable)</w:t>
      </w:r>
      <w:r w:rsidR="00056A1F">
        <w:t>.</w:t>
      </w:r>
    </w:p>
    <w:p w:rsidR="007E1939" w:rsidRPr="007E1939" w:rsidRDefault="007E1939" w:rsidP="002D777B">
      <w:pPr>
        <w:pStyle w:val="SOPText"/>
        <w:numPr>
          <w:ilvl w:val="0"/>
          <w:numId w:val="9"/>
        </w:numPr>
      </w:pPr>
      <w:r w:rsidRPr="007E1939">
        <w:t xml:space="preserve">When </w:t>
      </w:r>
      <w:r w:rsidR="000A215B">
        <w:t xml:space="preserve">the </w:t>
      </w:r>
      <w:r w:rsidR="0094435D">
        <w:t>container</w:t>
      </w:r>
      <w:r w:rsidR="0094435D" w:rsidRPr="007E1939">
        <w:t xml:space="preserve"> </w:t>
      </w:r>
      <w:r w:rsidRPr="007E1939">
        <w:t xml:space="preserve">is full, </w:t>
      </w:r>
      <w:r w:rsidR="0094435D">
        <w:t>seal the container</w:t>
      </w:r>
      <w:r w:rsidRPr="007E1939">
        <w:t xml:space="preserve">. </w:t>
      </w:r>
      <w:r w:rsidR="00C20D0E">
        <w:t>Do</w:t>
      </w:r>
      <w:r w:rsidRPr="007E1939">
        <w:t xml:space="preserve"> not</w:t>
      </w:r>
      <w:r w:rsidR="00BA08AB" w:rsidRPr="00BA08AB">
        <w:t xml:space="preserve"> </w:t>
      </w:r>
      <w:r w:rsidR="00BA08AB" w:rsidRPr="007E1939">
        <w:t>to</w:t>
      </w:r>
      <w:r w:rsidRPr="007E1939">
        <w:t xml:space="preserve"> touch the inside </w:t>
      </w:r>
      <w:r w:rsidR="000A215B">
        <w:t xml:space="preserve">or lip of the container. </w:t>
      </w:r>
    </w:p>
    <w:p w:rsidR="007E1939" w:rsidRPr="007E1939" w:rsidRDefault="007E1939" w:rsidP="002D777B">
      <w:pPr>
        <w:pStyle w:val="SOPText"/>
        <w:numPr>
          <w:ilvl w:val="0"/>
          <w:numId w:val="9"/>
        </w:numPr>
      </w:pPr>
      <w:r w:rsidRPr="007E1939">
        <w:t xml:space="preserve">Double check </w:t>
      </w:r>
      <w:r w:rsidR="0094435D">
        <w:t>container</w:t>
      </w:r>
      <w:r w:rsidR="0094435D" w:rsidRPr="007E1939">
        <w:t xml:space="preserve"> </w:t>
      </w:r>
      <w:r w:rsidRPr="007E1939">
        <w:t>label to be sure it is correct</w:t>
      </w:r>
      <w:r w:rsidR="00394632">
        <w:t>.</w:t>
      </w:r>
    </w:p>
    <w:p w:rsidR="007E1939" w:rsidRPr="007E1939" w:rsidRDefault="00394632" w:rsidP="002D777B">
      <w:pPr>
        <w:pStyle w:val="SOPText"/>
        <w:numPr>
          <w:ilvl w:val="0"/>
          <w:numId w:val="9"/>
        </w:numPr>
      </w:pPr>
      <w:r>
        <w:t xml:space="preserve">Place the </w:t>
      </w:r>
      <w:r w:rsidR="00C20D0E">
        <w:t>sample</w:t>
      </w:r>
      <w:r w:rsidR="0094435D">
        <w:t xml:space="preserve"> </w:t>
      </w:r>
      <w:r>
        <w:t xml:space="preserve">in </w:t>
      </w:r>
      <w:r w:rsidR="00D51115">
        <w:t xml:space="preserve">a </w:t>
      </w:r>
      <w:r>
        <w:t>1</w:t>
      </w:r>
      <w:r w:rsidR="00077A16">
        <w:t xml:space="preserve"> </w:t>
      </w:r>
      <w:r w:rsidR="007E1939" w:rsidRPr="007E1939">
        <w:t xml:space="preserve">gallon </w:t>
      </w:r>
      <w:r w:rsidR="00E726E5">
        <w:t>zipper-seal</w:t>
      </w:r>
      <w:r w:rsidR="007E1939" w:rsidRPr="007E1939">
        <w:t xml:space="preserve"> bag and seal (only critical if shipping samples)</w:t>
      </w:r>
      <w:r w:rsidR="001532E4">
        <w:t>.</w:t>
      </w:r>
    </w:p>
    <w:p w:rsidR="007E1939" w:rsidRPr="007E1939" w:rsidRDefault="007E1939" w:rsidP="002D777B">
      <w:pPr>
        <w:pStyle w:val="SOPText"/>
        <w:numPr>
          <w:ilvl w:val="0"/>
          <w:numId w:val="9"/>
        </w:numPr>
      </w:pPr>
      <w:r w:rsidRPr="007E1939">
        <w:t>Place in cooler with ice packs</w:t>
      </w:r>
      <w:r w:rsidR="001532E4">
        <w:t>.</w:t>
      </w:r>
    </w:p>
    <w:p w:rsidR="007E1939" w:rsidRPr="007E1939" w:rsidRDefault="00077A16" w:rsidP="002D777B">
      <w:pPr>
        <w:pStyle w:val="SOPText"/>
        <w:numPr>
          <w:ilvl w:val="0"/>
          <w:numId w:val="9"/>
        </w:numPr>
      </w:pPr>
      <w:r>
        <w:t>I</w:t>
      </w:r>
      <w:r w:rsidRPr="007E1939">
        <w:t>f shipping</w:t>
      </w:r>
      <w:r>
        <w:t>, label cooler and seal.</w:t>
      </w:r>
    </w:p>
    <w:p w:rsidR="007E1939" w:rsidRPr="007E1939" w:rsidRDefault="007E1939" w:rsidP="007E1939">
      <w:pPr>
        <w:pStyle w:val="SOPText"/>
        <w:numPr>
          <w:ilvl w:val="0"/>
          <w:numId w:val="9"/>
        </w:numPr>
      </w:pPr>
      <w:r w:rsidRPr="007E1939">
        <w:t xml:space="preserve">Deliver to selected lab or drop </w:t>
      </w:r>
      <w:r w:rsidR="001532E4">
        <w:t xml:space="preserve">off </w:t>
      </w:r>
      <w:r w:rsidRPr="007E1939">
        <w:t>at shipping company for shipment.</w:t>
      </w:r>
      <w:r w:rsidR="0073105C">
        <w:t xml:space="preserve"> </w:t>
      </w:r>
      <w:r w:rsidRPr="007E1939">
        <w:t xml:space="preserve">Be sure delivery meets the hold-time </w:t>
      </w:r>
      <w:r w:rsidR="00732C2A">
        <w:t xml:space="preserve">requirement </w:t>
      </w:r>
      <w:r w:rsidRPr="007E1939">
        <w:t>set by the labora</w:t>
      </w:r>
      <w:r w:rsidR="00A3333E">
        <w:t>tory;</w:t>
      </w:r>
      <w:r w:rsidRPr="007E1939">
        <w:t xml:space="preserve"> otherwise</w:t>
      </w:r>
      <w:r w:rsidR="00A3333E">
        <w:t>,</w:t>
      </w:r>
      <w:r w:rsidRPr="007E1939">
        <w:t xml:space="preserve"> test results </w:t>
      </w:r>
      <w:r w:rsidR="00FA5DE4">
        <w:t>may not be accepted by the buyer</w:t>
      </w:r>
      <w:r w:rsidR="00D51115">
        <w:t xml:space="preserve">, </w:t>
      </w:r>
      <w:r w:rsidR="00FA5DE4">
        <w:t>auditor, or regulatory agency</w:t>
      </w:r>
      <w:r w:rsidRPr="007E1939">
        <w:t>.</w:t>
      </w:r>
    </w:p>
    <w:p w:rsidR="007E1939" w:rsidRPr="002D777B" w:rsidRDefault="002D777B" w:rsidP="007E1939">
      <w:pPr>
        <w:pStyle w:val="SOPText"/>
        <w:rPr>
          <w:b/>
          <w:i/>
        </w:rPr>
      </w:pPr>
      <w:r>
        <w:br/>
      </w:r>
      <w:r w:rsidR="007E1939" w:rsidRPr="002D777B">
        <w:rPr>
          <w:b/>
          <w:i/>
        </w:rPr>
        <w:t>Water Sampling Protocol for Well Water</w:t>
      </w:r>
    </w:p>
    <w:p w:rsidR="007E1939" w:rsidRPr="007E1939" w:rsidRDefault="007E1939" w:rsidP="00B51A50">
      <w:pPr>
        <w:pStyle w:val="SOPText"/>
        <w:numPr>
          <w:ilvl w:val="0"/>
          <w:numId w:val="10"/>
        </w:numPr>
      </w:pPr>
      <w:r w:rsidRPr="007E1939">
        <w:t xml:space="preserve">Label </w:t>
      </w:r>
      <w:r w:rsidR="0094435D">
        <w:t>sampling container</w:t>
      </w:r>
      <w:r w:rsidR="0094435D" w:rsidRPr="007E1939">
        <w:t xml:space="preserve"> </w:t>
      </w:r>
      <w:r w:rsidRPr="007E1939">
        <w:t xml:space="preserve">with </w:t>
      </w:r>
      <w:r w:rsidR="00FA5DE4">
        <w:t xml:space="preserve">sampler </w:t>
      </w:r>
      <w:r w:rsidRPr="007E1939">
        <w:t>name, water source, date, and time of collection</w:t>
      </w:r>
      <w:r w:rsidR="00FA71E0">
        <w:t>.</w:t>
      </w:r>
    </w:p>
    <w:p w:rsidR="007E1939" w:rsidRPr="007E1939" w:rsidRDefault="007E1939" w:rsidP="00B51A50">
      <w:pPr>
        <w:pStyle w:val="SOPText"/>
        <w:numPr>
          <w:ilvl w:val="0"/>
          <w:numId w:val="10"/>
        </w:numPr>
      </w:pPr>
      <w:r w:rsidRPr="007E1939">
        <w:t>Sample nearest point of use as possible</w:t>
      </w:r>
      <w:r w:rsidR="005F10FC">
        <w:t>.</w:t>
      </w:r>
    </w:p>
    <w:p w:rsidR="007E1939" w:rsidRPr="007E1939" w:rsidRDefault="007E1939" w:rsidP="00B51A50">
      <w:pPr>
        <w:pStyle w:val="SOPText"/>
        <w:numPr>
          <w:ilvl w:val="0"/>
          <w:numId w:val="10"/>
        </w:numPr>
      </w:pPr>
      <w:r w:rsidRPr="007E1939">
        <w:t xml:space="preserve">Turn faucet on. Let the water run long enough so that you are testing water from the well and not just the water that has been sitting in the pipes or hose. Depending on your water system, this could be as long as </w:t>
      </w:r>
      <w:r w:rsidR="00FA5DE4">
        <w:t>10</w:t>
      </w:r>
      <w:r w:rsidRPr="007E1939">
        <w:t xml:space="preserve"> minutes or as short as 1 minute.</w:t>
      </w:r>
      <w:r w:rsidR="00FA5DE4">
        <w:t xml:space="preserve"> If you know the volume of your system and flow rate, allow 2-3 times the volume of the system to evacuate prior to sampling.</w:t>
      </w:r>
    </w:p>
    <w:p w:rsidR="007E1939" w:rsidRPr="007E1939" w:rsidRDefault="007E1939" w:rsidP="00B51A50">
      <w:pPr>
        <w:pStyle w:val="SOPText"/>
        <w:numPr>
          <w:ilvl w:val="0"/>
          <w:numId w:val="10"/>
        </w:numPr>
      </w:pPr>
      <w:r w:rsidRPr="007E1939">
        <w:t>Put on gloves</w:t>
      </w:r>
      <w:r w:rsidR="005F10FC">
        <w:t>.</w:t>
      </w:r>
    </w:p>
    <w:p w:rsidR="007E1939" w:rsidRPr="007E1939" w:rsidRDefault="0094435D" w:rsidP="00D51115">
      <w:pPr>
        <w:pStyle w:val="SOPText"/>
        <w:numPr>
          <w:ilvl w:val="0"/>
          <w:numId w:val="10"/>
        </w:numPr>
      </w:pPr>
      <w:r>
        <w:t>Open sampling container</w:t>
      </w:r>
      <w:r w:rsidR="007E1939" w:rsidRPr="007E1939">
        <w:t xml:space="preserve"> as close to </w:t>
      </w:r>
      <w:r>
        <w:t xml:space="preserve">point of use </w:t>
      </w:r>
      <w:r w:rsidR="007E1939" w:rsidRPr="007E1939">
        <w:t>as possible.</w:t>
      </w:r>
      <w:r w:rsidR="0073105C">
        <w:t xml:space="preserve"> </w:t>
      </w:r>
      <w:r w:rsidR="007E1939" w:rsidRPr="007E1939">
        <w:t xml:space="preserve">Do not place fingers on </w:t>
      </w:r>
      <w:r>
        <w:t>the container</w:t>
      </w:r>
      <w:r w:rsidRPr="007E1939">
        <w:t xml:space="preserve"> </w:t>
      </w:r>
      <w:r w:rsidR="007E1939" w:rsidRPr="007E1939">
        <w:t xml:space="preserve">lip or inside </w:t>
      </w:r>
      <w:r>
        <w:t>of the container</w:t>
      </w:r>
      <w:r w:rsidR="007E1939" w:rsidRPr="007E1939">
        <w:t xml:space="preserve">. </w:t>
      </w:r>
    </w:p>
    <w:p w:rsidR="007E1939" w:rsidRPr="007E1939" w:rsidRDefault="007E1939" w:rsidP="00B51A50">
      <w:pPr>
        <w:pStyle w:val="SOPText"/>
        <w:numPr>
          <w:ilvl w:val="0"/>
          <w:numId w:val="10"/>
        </w:numPr>
      </w:pPr>
      <w:r w:rsidRPr="007E1939">
        <w:t xml:space="preserve">Place </w:t>
      </w:r>
      <w:r w:rsidR="0094435D">
        <w:t>sampling container</w:t>
      </w:r>
      <w:r w:rsidR="0094435D" w:rsidRPr="007E1939">
        <w:t xml:space="preserve"> </w:t>
      </w:r>
      <w:r w:rsidRPr="007E1939">
        <w:t>into running water and collect at least 100 mls of water</w:t>
      </w:r>
      <w:r w:rsidR="005F10FC">
        <w:t>.</w:t>
      </w:r>
    </w:p>
    <w:p w:rsidR="007E1939" w:rsidRPr="007E1939" w:rsidRDefault="007E1939" w:rsidP="00B51A50">
      <w:pPr>
        <w:pStyle w:val="SOPText"/>
        <w:numPr>
          <w:ilvl w:val="0"/>
          <w:numId w:val="10"/>
        </w:numPr>
      </w:pPr>
      <w:r w:rsidRPr="007E1939">
        <w:t xml:space="preserve">When </w:t>
      </w:r>
      <w:r w:rsidR="000A215B">
        <w:t>the container</w:t>
      </w:r>
      <w:r w:rsidR="000A215B" w:rsidRPr="007E1939">
        <w:t xml:space="preserve"> </w:t>
      </w:r>
      <w:r w:rsidRPr="007E1939">
        <w:t>is full</w:t>
      </w:r>
      <w:r w:rsidR="00FA5DE4">
        <w:t xml:space="preserve"> to shoulder</w:t>
      </w:r>
      <w:r w:rsidR="000A215B">
        <w:t xml:space="preserve"> or f</w:t>
      </w:r>
      <w:bookmarkStart w:id="0" w:name="_GoBack"/>
      <w:bookmarkEnd w:id="0"/>
      <w:r w:rsidR="000A215B">
        <w:t>ill line*</w:t>
      </w:r>
      <w:r w:rsidRPr="007E1939">
        <w:t xml:space="preserve">, </w:t>
      </w:r>
      <w:r w:rsidR="00D51115">
        <w:t>seal container</w:t>
      </w:r>
      <w:r w:rsidRPr="007E1939">
        <w:t xml:space="preserve">. </w:t>
      </w:r>
      <w:r w:rsidR="00C20D0E">
        <w:t>Do</w:t>
      </w:r>
      <w:r w:rsidRPr="007E1939">
        <w:t xml:space="preserve"> not</w:t>
      </w:r>
      <w:r w:rsidR="002C4A78" w:rsidRPr="002C4A78">
        <w:t xml:space="preserve"> </w:t>
      </w:r>
      <w:r w:rsidR="002C4A78" w:rsidRPr="007E1939">
        <w:t>to</w:t>
      </w:r>
      <w:r w:rsidRPr="007E1939">
        <w:t xml:space="preserve"> touch the </w:t>
      </w:r>
      <w:r w:rsidR="00D51115">
        <w:t xml:space="preserve">lip or </w:t>
      </w:r>
      <w:r w:rsidRPr="007E1939">
        <w:t xml:space="preserve">inside of the </w:t>
      </w:r>
      <w:r w:rsidR="000A215B">
        <w:t>container</w:t>
      </w:r>
      <w:r w:rsidR="001A0B6D">
        <w:t>.</w:t>
      </w:r>
      <w:r w:rsidR="00FA5DE4">
        <w:t xml:space="preserve"> *Leaving a little head space makes it easier for the laboratory to pour the sample once it arrives.</w:t>
      </w:r>
    </w:p>
    <w:p w:rsidR="007E1939" w:rsidRPr="007E1939" w:rsidRDefault="007E1939" w:rsidP="00B51A50">
      <w:pPr>
        <w:pStyle w:val="SOPText"/>
        <w:numPr>
          <w:ilvl w:val="0"/>
          <w:numId w:val="10"/>
        </w:numPr>
      </w:pPr>
      <w:r w:rsidRPr="007E1939">
        <w:t xml:space="preserve">Double check </w:t>
      </w:r>
      <w:r w:rsidR="00C20D0E">
        <w:t>container</w:t>
      </w:r>
      <w:r w:rsidR="00C20D0E" w:rsidRPr="007E1939">
        <w:t xml:space="preserve"> </w:t>
      </w:r>
      <w:r w:rsidRPr="007E1939">
        <w:t>labeling to be sure it is correct</w:t>
      </w:r>
      <w:r w:rsidR="001A0B6D">
        <w:t>.</w:t>
      </w:r>
    </w:p>
    <w:p w:rsidR="007E1939" w:rsidRPr="007E1939" w:rsidRDefault="001A0B6D" w:rsidP="00B51A50">
      <w:pPr>
        <w:pStyle w:val="SOPText"/>
        <w:numPr>
          <w:ilvl w:val="0"/>
          <w:numId w:val="10"/>
        </w:numPr>
      </w:pPr>
      <w:r>
        <w:t xml:space="preserve">Place the </w:t>
      </w:r>
      <w:r w:rsidR="00C20D0E">
        <w:t>sample</w:t>
      </w:r>
      <w:r>
        <w:t xml:space="preserve"> in </w:t>
      </w:r>
      <w:r w:rsidR="00D51115">
        <w:t xml:space="preserve">a </w:t>
      </w:r>
      <w:r>
        <w:t>1</w:t>
      </w:r>
      <w:r w:rsidR="00B91125">
        <w:t xml:space="preserve"> </w:t>
      </w:r>
      <w:r w:rsidR="007E1939" w:rsidRPr="007E1939">
        <w:t xml:space="preserve">gallon </w:t>
      </w:r>
      <w:r w:rsidR="00FA5DE4">
        <w:t>zipper-seal</w:t>
      </w:r>
      <w:r w:rsidR="007E1939" w:rsidRPr="007E1939">
        <w:t xml:space="preserve"> bag and seal (only critical if shipping samples)</w:t>
      </w:r>
      <w:r w:rsidR="00CB386C">
        <w:t>.</w:t>
      </w:r>
    </w:p>
    <w:p w:rsidR="007E1939" w:rsidRPr="007E1939" w:rsidRDefault="007E1939" w:rsidP="00B51A50">
      <w:pPr>
        <w:pStyle w:val="SOPText"/>
        <w:numPr>
          <w:ilvl w:val="0"/>
          <w:numId w:val="10"/>
        </w:numPr>
      </w:pPr>
      <w:r w:rsidRPr="007E1939">
        <w:t>Place in cooler with ice packs</w:t>
      </w:r>
      <w:r w:rsidR="00CB386C">
        <w:t>.</w:t>
      </w:r>
    </w:p>
    <w:p w:rsidR="007E1939" w:rsidRPr="007E1939" w:rsidRDefault="00CB386C" w:rsidP="00B51A50">
      <w:pPr>
        <w:pStyle w:val="SOPText"/>
        <w:numPr>
          <w:ilvl w:val="0"/>
          <w:numId w:val="10"/>
        </w:numPr>
      </w:pPr>
      <w:r>
        <w:t>I</w:t>
      </w:r>
      <w:r w:rsidRPr="007E1939">
        <w:t>f shipping</w:t>
      </w:r>
      <w:r>
        <w:t>, label cooler and seal.</w:t>
      </w:r>
    </w:p>
    <w:p w:rsidR="007E1939" w:rsidRPr="007E1939" w:rsidRDefault="007E1939" w:rsidP="00B51A50">
      <w:pPr>
        <w:pStyle w:val="SOPText"/>
        <w:numPr>
          <w:ilvl w:val="0"/>
          <w:numId w:val="10"/>
        </w:numPr>
      </w:pPr>
      <w:r w:rsidRPr="007E1939">
        <w:t>Deliver to selected lab or drop</w:t>
      </w:r>
      <w:r w:rsidR="00BA505C">
        <w:t xml:space="preserve"> off</w:t>
      </w:r>
      <w:r w:rsidRPr="007E1939">
        <w:t xml:space="preserve"> at shipping company for shipment. Be sure delivery meets the hold-time</w:t>
      </w:r>
      <w:r w:rsidR="00824D74">
        <w:t xml:space="preserve"> </w:t>
      </w:r>
      <w:r w:rsidR="00732C2A">
        <w:t>requirement</w:t>
      </w:r>
      <w:r w:rsidR="00824D74">
        <w:t xml:space="preserve"> set by the laboratory;</w:t>
      </w:r>
      <w:r w:rsidRPr="007E1939">
        <w:t xml:space="preserve"> otherwise</w:t>
      </w:r>
      <w:r w:rsidR="00824D74">
        <w:t>,</w:t>
      </w:r>
      <w:r w:rsidR="00732C2A">
        <w:t xml:space="preserve"> </w:t>
      </w:r>
      <w:r w:rsidRPr="007E1939">
        <w:t xml:space="preserve">test results </w:t>
      </w:r>
      <w:r w:rsidR="00FA5DE4">
        <w:t>may not be accepted by the buyer, auditor, or regulatory agency</w:t>
      </w:r>
      <w:r w:rsidRPr="007E1939">
        <w:t>.</w:t>
      </w:r>
    </w:p>
    <w:sectPr w:rsidR="007E1939" w:rsidRPr="007E1939" w:rsidSect="00142052">
      <w:footerReference w:type="even" r:id="rId8"/>
      <w:footerReference w:type="default" r:id="rId9"/>
      <w:pgSz w:w="12240" w:h="15840" w:code="1"/>
      <w:pgMar w:top="720" w:right="720" w:bottom="720" w:left="1080" w:footer="432" w:gutter="0"/>
      <w:pgNumType w:start="9"/>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D36" w:rsidRDefault="008F4D36" w:rsidP="001E69EE">
      <w:pPr>
        <w:spacing w:after="0" w:line="240" w:lineRule="auto"/>
      </w:pPr>
      <w:r>
        <w:separator/>
      </w:r>
    </w:p>
  </w:endnote>
  <w:endnote w:type="continuationSeparator" w:id="0">
    <w:p w:rsidR="008F4D36" w:rsidRDefault="008F4D36" w:rsidP="001E69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auto"/>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052" w:rsidRDefault="00142052">
    <w:pPr>
      <w:pStyle w:val="Footer"/>
    </w:pPr>
    <w:r>
      <w:rPr>
        <w:rFonts w:ascii="Arial" w:eastAsia="Times New Roman" w:hAnsi="Arial" w:cs="Arial"/>
        <w:color w:val="000000"/>
        <w:sz w:val="18"/>
        <w:szCs w:val="18"/>
      </w:rPr>
      <w:ptab w:relativeTo="margin" w:alignment="center" w:leader="none"/>
    </w:r>
    <w:r w:rsidRPr="0005766C">
      <w:rPr>
        <w:rFonts w:ascii="Arial" w:eastAsia="Times New Roman" w:hAnsi="Arial" w:cs="Arial"/>
        <w:color w:val="000000"/>
        <w:sz w:val="18"/>
        <w:szCs w:val="18"/>
      </w:rPr>
      <w:t xml:space="preserve">On-Farm Decision Tree Project: </w:t>
    </w:r>
    <w:r w:rsidRPr="002A0516">
      <w:rPr>
        <w:rFonts w:ascii="Arial" w:hAnsi="Arial" w:cs="Arial"/>
        <w:sz w:val="18"/>
        <w:szCs w:val="18"/>
      </w:rPr>
      <w:t>Agricultural Water for Production—</w:t>
    </w:r>
    <w:r>
      <w:rPr>
        <w:rFonts w:ascii="Arial" w:hAnsi="Arial" w:cs="Arial"/>
        <w:sz w:val="18"/>
        <w:szCs w:val="18"/>
      </w:rPr>
      <w:t>v4</w:t>
    </w:r>
    <w:r w:rsidRPr="00F54F40">
      <w:rPr>
        <w:rFonts w:ascii="Arial" w:hAnsi="Arial" w:cs="Arial"/>
        <w:sz w:val="18"/>
        <w:szCs w:val="18"/>
      </w:rPr>
      <w:t> </w:t>
    </w:r>
    <w:r>
      <w:rPr>
        <w:rFonts w:ascii="Arial" w:hAnsi="Arial" w:cs="Arial"/>
        <w:sz w:val="18"/>
        <w:szCs w:val="18"/>
      </w:rPr>
      <w:t>07/17/2014</w:t>
    </w:r>
    <w:sdt>
      <w:sdtPr>
        <w:id w:val="-273864073"/>
        <w:docPartObj>
          <w:docPartGallery w:val="Page Numbers (Bottom of Page)"/>
          <w:docPartUnique/>
        </w:docPartObj>
      </w:sdtPr>
      <w:sdtEndPr>
        <w:rPr>
          <w:rFonts w:ascii="Arial" w:hAnsi="Arial" w:cs="Arial"/>
          <w:b/>
          <w:noProof/>
        </w:rPr>
      </w:sdtEndPr>
      <w:sdtContent>
        <w:r>
          <w:tab/>
        </w:r>
      </w:sdtContent>
    </w:sdt>
    <w:r>
      <w:rPr>
        <w:rFonts w:ascii="Arial" w:hAnsi="Arial" w:cs="Arial"/>
        <w:b/>
        <w:noProof/>
      </w:rPr>
      <w:br/>
    </w:r>
    <w:r w:rsidRPr="003425A6">
      <w:rPr>
        <w:rFonts w:ascii="Arial" w:hAnsi="Arial" w:cs="Arial"/>
        <w:sz w:val="18"/>
        <w:szCs w:val="18"/>
      </w:rPr>
      <w:ptab w:relativeTo="margin" w:alignment="center" w:leader="none"/>
    </w:r>
    <w:r w:rsidRPr="003425A6">
      <w:rPr>
        <w:rFonts w:ascii="Arial" w:hAnsi="Arial" w:cs="Arial"/>
        <w:sz w:val="18"/>
        <w:szCs w:val="18"/>
      </w:rPr>
      <w:t xml:space="preserve">E.A. Bihn, M.A. Schermann, A.L. Wszelaki, G.L. Wall, and </w:t>
    </w:r>
    <w:r>
      <w:rPr>
        <w:rFonts w:ascii="Arial" w:hAnsi="Arial" w:cs="Arial"/>
        <w:sz w:val="18"/>
        <w:szCs w:val="18"/>
      </w:rPr>
      <w:t>S.K. Amundson, 2014 www.gaps.cornell.edu</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008" w:rsidRPr="0064507B" w:rsidRDefault="00F13008" w:rsidP="0064507B">
    <w:pPr>
      <w:pStyle w:val="Footer"/>
      <w:tabs>
        <w:tab w:val="clear" w:pos="9360"/>
        <w:tab w:val="right" w:pos="10440"/>
      </w:tabs>
      <w:rPr>
        <w:rFonts w:ascii="Arial" w:hAnsi="Arial" w:cs="Arial"/>
        <w:b/>
      </w:rPr>
    </w:pPr>
    <w:r>
      <w:rPr>
        <w:rFonts w:ascii="Arial" w:hAnsi="Arial" w:cs="Arial"/>
        <w:sz w:val="18"/>
        <w:szCs w:val="18"/>
      </w:rPr>
      <w:ptab w:relativeTo="margin" w:alignment="center" w:leader="none"/>
    </w:r>
    <w:r w:rsidRPr="00525A7E">
      <w:rPr>
        <w:rFonts w:ascii="Arial" w:eastAsia="Times New Roman" w:hAnsi="Arial" w:cs="Arial"/>
        <w:color w:val="000000"/>
        <w:sz w:val="18"/>
        <w:szCs w:val="18"/>
      </w:rPr>
      <w:t xml:space="preserve"> </w:t>
    </w:r>
    <w:r w:rsidRPr="0005766C">
      <w:rPr>
        <w:rFonts w:ascii="Arial" w:eastAsia="Times New Roman" w:hAnsi="Arial" w:cs="Arial"/>
        <w:color w:val="000000"/>
        <w:sz w:val="18"/>
        <w:szCs w:val="18"/>
      </w:rPr>
      <w:t xml:space="preserve">On-Farm Decision Tree Project: </w:t>
    </w:r>
    <w:r w:rsidRPr="002A0516">
      <w:rPr>
        <w:rFonts w:ascii="Arial" w:hAnsi="Arial" w:cs="Arial"/>
        <w:sz w:val="18"/>
        <w:szCs w:val="18"/>
      </w:rPr>
      <w:t>Agricultural Water for Production—</w:t>
    </w:r>
    <w:r w:rsidR="00D51115">
      <w:rPr>
        <w:rFonts w:ascii="Arial" w:hAnsi="Arial" w:cs="Arial"/>
        <w:sz w:val="18"/>
        <w:szCs w:val="18"/>
      </w:rPr>
      <w:t>v4</w:t>
    </w:r>
    <w:r w:rsidRPr="00F54F40">
      <w:rPr>
        <w:rFonts w:ascii="Arial" w:hAnsi="Arial" w:cs="Arial"/>
        <w:sz w:val="18"/>
        <w:szCs w:val="18"/>
      </w:rPr>
      <w:t> </w:t>
    </w:r>
    <w:r w:rsidR="00D51115">
      <w:rPr>
        <w:rFonts w:ascii="Arial" w:hAnsi="Arial" w:cs="Arial"/>
        <w:sz w:val="18"/>
        <w:szCs w:val="18"/>
      </w:rPr>
      <w:t>07/17/</w:t>
    </w:r>
    <w:r w:rsidR="00793D2D">
      <w:rPr>
        <w:rFonts w:ascii="Arial" w:hAnsi="Arial" w:cs="Arial"/>
        <w:sz w:val="18"/>
        <w:szCs w:val="18"/>
      </w:rPr>
      <w:t>20</w:t>
    </w:r>
    <w:r w:rsidR="00D51115">
      <w:rPr>
        <w:rFonts w:ascii="Arial" w:hAnsi="Arial" w:cs="Arial"/>
        <w:sz w:val="18"/>
        <w:szCs w:val="18"/>
      </w:rPr>
      <w:t>14</w:t>
    </w:r>
    <w:sdt>
      <w:sdtPr>
        <w:id w:val="-1031641672"/>
        <w:docPartObj>
          <w:docPartGallery w:val="Page Numbers (Bottom of Page)"/>
          <w:docPartUnique/>
        </w:docPartObj>
      </w:sdtPr>
      <w:sdtEndPr>
        <w:rPr>
          <w:rFonts w:ascii="Arial" w:hAnsi="Arial" w:cs="Arial"/>
          <w:b/>
          <w:noProof/>
        </w:rPr>
      </w:sdtEndPr>
      <w:sdtContent>
        <w:r>
          <w:tab/>
        </w:r>
      </w:sdtContent>
    </w:sdt>
    <w:r>
      <w:rPr>
        <w:rFonts w:ascii="Arial" w:hAnsi="Arial" w:cs="Arial"/>
        <w:b/>
        <w:noProof/>
      </w:rPr>
      <w:br/>
    </w:r>
    <w:r w:rsidRPr="003425A6">
      <w:rPr>
        <w:rFonts w:ascii="Arial" w:hAnsi="Arial" w:cs="Arial"/>
        <w:sz w:val="18"/>
        <w:szCs w:val="18"/>
      </w:rPr>
      <w:ptab w:relativeTo="margin" w:alignment="center" w:leader="none"/>
    </w:r>
    <w:r w:rsidRPr="003425A6">
      <w:rPr>
        <w:rFonts w:ascii="Arial" w:hAnsi="Arial" w:cs="Arial"/>
        <w:sz w:val="18"/>
        <w:szCs w:val="18"/>
      </w:rPr>
      <w:t xml:space="preserve">E.A. Bihn, M.A. Schermann, A.L. Wszelaki, G.L. Wall, and </w:t>
    </w:r>
    <w:r w:rsidR="0086443F">
      <w:rPr>
        <w:rFonts w:ascii="Arial" w:hAnsi="Arial" w:cs="Arial"/>
        <w:sz w:val="18"/>
        <w:szCs w:val="18"/>
      </w:rPr>
      <w:t>S.K. Amundson, 2014 www.gaps.cornell.edu</w:t>
    </w:r>
    <w:r>
      <w:rPr>
        <w:rFonts w:ascii="Arial" w:hAnsi="Arial" w:cs="Arial"/>
        <w:sz w:val="18"/>
        <w:szCs w:val="18"/>
      </w:rPr>
      <w:ptab w:relativeTo="margin" w:alignment="right" w:leader="none"/>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D36" w:rsidRDefault="008F4D36" w:rsidP="001E69EE">
      <w:pPr>
        <w:spacing w:after="0" w:line="240" w:lineRule="auto"/>
      </w:pPr>
      <w:r>
        <w:separator/>
      </w:r>
    </w:p>
  </w:footnote>
  <w:footnote w:type="continuationSeparator" w:id="0">
    <w:p w:rsidR="008F4D36" w:rsidRDefault="008F4D36" w:rsidP="001E69EE">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F2D"/>
    <w:multiLevelType w:val="hybridMultilevel"/>
    <w:tmpl w:val="B4746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FD199A"/>
    <w:multiLevelType w:val="hybridMultilevel"/>
    <w:tmpl w:val="95E86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642F5F"/>
    <w:multiLevelType w:val="hybridMultilevel"/>
    <w:tmpl w:val="0290BCA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E32716C"/>
    <w:multiLevelType w:val="hybridMultilevel"/>
    <w:tmpl w:val="F3FCA1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2EA656DD"/>
    <w:multiLevelType w:val="hybridMultilevel"/>
    <w:tmpl w:val="5232D3F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nsid w:val="2EE36FDC"/>
    <w:multiLevelType w:val="hybridMultilevel"/>
    <w:tmpl w:val="1182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38734F"/>
    <w:multiLevelType w:val="hybridMultilevel"/>
    <w:tmpl w:val="DCAEC3B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462C56E0"/>
    <w:multiLevelType w:val="hybridMultilevel"/>
    <w:tmpl w:val="23BE7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B07D57"/>
    <w:multiLevelType w:val="hybridMultilevel"/>
    <w:tmpl w:val="FF307A66"/>
    <w:lvl w:ilvl="0" w:tplc="77FA3642">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9">
    <w:nsid w:val="6F4A3D2E"/>
    <w:multiLevelType w:val="hybridMultilevel"/>
    <w:tmpl w:val="A79E06E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4"/>
  </w:num>
  <w:num w:numId="2">
    <w:abstractNumId w:val="6"/>
  </w:num>
  <w:num w:numId="3">
    <w:abstractNumId w:val="3"/>
  </w:num>
  <w:num w:numId="4">
    <w:abstractNumId w:val="9"/>
  </w:num>
  <w:num w:numId="5">
    <w:abstractNumId w:val="2"/>
  </w:num>
  <w:num w:numId="6">
    <w:abstractNumId w:val="1"/>
  </w:num>
  <w:num w:numId="7">
    <w:abstractNumId w:val="8"/>
  </w:num>
  <w:num w:numId="8">
    <w:abstractNumId w:val="5"/>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oNotTrackMoves/>
  <w:defaultTabStop w:val="720"/>
  <w:evenAndOddHeaders/>
  <w:characterSpacingControl w:val="doNotCompress"/>
  <w:hdrShapeDefaults>
    <o:shapedefaults v:ext="edit" spidmax="2050"/>
  </w:hdrShapeDefaults>
  <w:footnotePr>
    <w:footnote w:id="-1"/>
    <w:footnote w:id="0"/>
  </w:footnotePr>
  <w:endnotePr>
    <w:endnote w:id="-1"/>
    <w:endnote w:id="0"/>
  </w:endnotePr>
  <w:compat/>
  <w:rsids>
    <w:rsidRoot w:val="00C05011"/>
    <w:rsid w:val="0001563B"/>
    <w:rsid w:val="00016762"/>
    <w:rsid w:val="000249F9"/>
    <w:rsid w:val="000360C1"/>
    <w:rsid w:val="0004382B"/>
    <w:rsid w:val="00056A1F"/>
    <w:rsid w:val="00060530"/>
    <w:rsid w:val="000712E8"/>
    <w:rsid w:val="00075F9B"/>
    <w:rsid w:val="00077A16"/>
    <w:rsid w:val="00086608"/>
    <w:rsid w:val="00096803"/>
    <w:rsid w:val="000A215B"/>
    <w:rsid w:val="000B510D"/>
    <w:rsid w:val="000C2477"/>
    <w:rsid w:val="000C42C4"/>
    <w:rsid w:val="000C5377"/>
    <w:rsid w:val="000E1F5D"/>
    <w:rsid w:val="000E502B"/>
    <w:rsid w:val="000E77D3"/>
    <w:rsid w:val="00124B64"/>
    <w:rsid w:val="00126254"/>
    <w:rsid w:val="00142052"/>
    <w:rsid w:val="00151794"/>
    <w:rsid w:val="001532E4"/>
    <w:rsid w:val="00162BCF"/>
    <w:rsid w:val="001656DE"/>
    <w:rsid w:val="00173503"/>
    <w:rsid w:val="00177B4A"/>
    <w:rsid w:val="00197E76"/>
    <w:rsid w:val="001A0B6D"/>
    <w:rsid w:val="001A1C78"/>
    <w:rsid w:val="001A3A22"/>
    <w:rsid w:val="001D01B1"/>
    <w:rsid w:val="001D3E81"/>
    <w:rsid w:val="001D59AA"/>
    <w:rsid w:val="001E69EE"/>
    <w:rsid w:val="001F3C7A"/>
    <w:rsid w:val="00220A48"/>
    <w:rsid w:val="00251896"/>
    <w:rsid w:val="00264ECE"/>
    <w:rsid w:val="00275D5F"/>
    <w:rsid w:val="002902F0"/>
    <w:rsid w:val="002A0516"/>
    <w:rsid w:val="002A1414"/>
    <w:rsid w:val="002B1E53"/>
    <w:rsid w:val="002B30A3"/>
    <w:rsid w:val="002C4A78"/>
    <w:rsid w:val="002D1499"/>
    <w:rsid w:val="002D751F"/>
    <w:rsid w:val="002D777B"/>
    <w:rsid w:val="002E05BB"/>
    <w:rsid w:val="002E1AF3"/>
    <w:rsid w:val="002E2233"/>
    <w:rsid w:val="002F5A89"/>
    <w:rsid w:val="00312186"/>
    <w:rsid w:val="00314F26"/>
    <w:rsid w:val="00325ECD"/>
    <w:rsid w:val="003260DF"/>
    <w:rsid w:val="0033101D"/>
    <w:rsid w:val="003424EA"/>
    <w:rsid w:val="003425A6"/>
    <w:rsid w:val="00350D46"/>
    <w:rsid w:val="0037164D"/>
    <w:rsid w:val="00375407"/>
    <w:rsid w:val="00394632"/>
    <w:rsid w:val="00397F23"/>
    <w:rsid w:val="003A6E01"/>
    <w:rsid w:val="003C0BB6"/>
    <w:rsid w:val="003C204F"/>
    <w:rsid w:val="003C32F6"/>
    <w:rsid w:val="003E6E78"/>
    <w:rsid w:val="00404845"/>
    <w:rsid w:val="00425DEC"/>
    <w:rsid w:val="004A1C0E"/>
    <w:rsid w:val="004C2337"/>
    <w:rsid w:val="004D1B32"/>
    <w:rsid w:val="004D6338"/>
    <w:rsid w:val="004D7DF2"/>
    <w:rsid w:val="004F101D"/>
    <w:rsid w:val="00517335"/>
    <w:rsid w:val="00522FD2"/>
    <w:rsid w:val="00524B39"/>
    <w:rsid w:val="00525A7E"/>
    <w:rsid w:val="00553C21"/>
    <w:rsid w:val="0057010D"/>
    <w:rsid w:val="00572E6B"/>
    <w:rsid w:val="0057740F"/>
    <w:rsid w:val="0058220A"/>
    <w:rsid w:val="00594C76"/>
    <w:rsid w:val="005C60B6"/>
    <w:rsid w:val="005E0EF4"/>
    <w:rsid w:val="005F10FC"/>
    <w:rsid w:val="00600F99"/>
    <w:rsid w:val="00612301"/>
    <w:rsid w:val="00617D5D"/>
    <w:rsid w:val="0062657E"/>
    <w:rsid w:val="0064507B"/>
    <w:rsid w:val="00657563"/>
    <w:rsid w:val="00664832"/>
    <w:rsid w:val="00672099"/>
    <w:rsid w:val="00682C80"/>
    <w:rsid w:val="00692934"/>
    <w:rsid w:val="00694A29"/>
    <w:rsid w:val="006A0827"/>
    <w:rsid w:val="006B2971"/>
    <w:rsid w:val="006C2BA3"/>
    <w:rsid w:val="006D288F"/>
    <w:rsid w:val="006E720B"/>
    <w:rsid w:val="006E7DA0"/>
    <w:rsid w:val="006F68F9"/>
    <w:rsid w:val="00702AB5"/>
    <w:rsid w:val="0070471A"/>
    <w:rsid w:val="00717312"/>
    <w:rsid w:val="0073105C"/>
    <w:rsid w:val="00732C2A"/>
    <w:rsid w:val="00736CAE"/>
    <w:rsid w:val="00761F19"/>
    <w:rsid w:val="00765E33"/>
    <w:rsid w:val="00775AB9"/>
    <w:rsid w:val="007877D5"/>
    <w:rsid w:val="0079350D"/>
    <w:rsid w:val="00793D2D"/>
    <w:rsid w:val="00796E65"/>
    <w:rsid w:val="007A6E14"/>
    <w:rsid w:val="007C0FD9"/>
    <w:rsid w:val="007C23C9"/>
    <w:rsid w:val="007C58EE"/>
    <w:rsid w:val="007E0FFC"/>
    <w:rsid w:val="007E1939"/>
    <w:rsid w:val="00820EA7"/>
    <w:rsid w:val="00822C41"/>
    <w:rsid w:val="00824D74"/>
    <w:rsid w:val="00840A5C"/>
    <w:rsid w:val="0086443F"/>
    <w:rsid w:val="0088268E"/>
    <w:rsid w:val="008858C3"/>
    <w:rsid w:val="00894BC1"/>
    <w:rsid w:val="008B1610"/>
    <w:rsid w:val="008B5004"/>
    <w:rsid w:val="008C11BE"/>
    <w:rsid w:val="008E4149"/>
    <w:rsid w:val="008F4D36"/>
    <w:rsid w:val="0090067B"/>
    <w:rsid w:val="00905AFB"/>
    <w:rsid w:val="00914A7D"/>
    <w:rsid w:val="00923D16"/>
    <w:rsid w:val="00924F29"/>
    <w:rsid w:val="0094435D"/>
    <w:rsid w:val="00947955"/>
    <w:rsid w:val="00956A71"/>
    <w:rsid w:val="00956DC3"/>
    <w:rsid w:val="00970A34"/>
    <w:rsid w:val="00985843"/>
    <w:rsid w:val="00986C8F"/>
    <w:rsid w:val="0099022E"/>
    <w:rsid w:val="009953E8"/>
    <w:rsid w:val="009A2390"/>
    <w:rsid w:val="009B1906"/>
    <w:rsid w:val="009B2ACD"/>
    <w:rsid w:val="009B43F9"/>
    <w:rsid w:val="009C71AA"/>
    <w:rsid w:val="009C755A"/>
    <w:rsid w:val="009D401C"/>
    <w:rsid w:val="009D73FC"/>
    <w:rsid w:val="009E4FBF"/>
    <w:rsid w:val="009F2ABC"/>
    <w:rsid w:val="00A05440"/>
    <w:rsid w:val="00A15E15"/>
    <w:rsid w:val="00A23F4A"/>
    <w:rsid w:val="00A321D2"/>
    <w:rsid w:val="00A3333E"/>
    <w:rsid w:val="00A3354A"/>
    <w:rsid w:val="00A408C0"/>
    <w:rsid w:val="00A55BE1"/>
    <w:rsid w:val="00A96DAD"/>
    <w:rsid w:val="00AB3A64"/>
    <w:rsid w:val="00AB4F86"/>
    <w:rsid w:val="00AB79A5"/>
    <w:rsid w:val="00AC2A4D"/>
    <w:rsid w:val="00AD149F"/>
    <w:rsid w:val="00B01659"/>
    <w:rsid w:val="00B10FD4"/>
    <w:rsid w:val="00B45425"/>
    <w:rsid w:val="00B51A50"/>
    <w:rsid w:val="00B62889"/>
    <w:rsid w:val="00B73C13"/>
    <w:rsid w:val="00B82C5D"/>
    <w:rsid w:val="00B91125"/>
    <w:rsid w:val="00B94012"/>
    <w:rsid w:val="00BA08AB"/>
    <w:rsid w:val="00BA505C"/>
    <w:rsid w:val="00BD68D5"/>
    <w:rsid w:val="00BD6C01"/>
    <w:rsid w:val="00BE7E2B"/>
    <w:rsid w:val="00C0225B"/>
    <w:rsid w:val="00C05011"/>
    <w:rsid w:val="00C129B9"/>
    <w:rsid w:val="00C20D0E"/>
    <w:rsid w:val="00C323F1"/>
    <w:rsid w:val="00C64135"/>
    <w:rsid w:val="00C7384F"/>
    <w:rsid w:val="00C77E53"/>
    <w:rsid w:val="00C84779"/>
    <w:rsid w:val="00C95015"/>
    <w:rsid w:val="00CA3813"/>
    <w:rsid w:val="00CB0DCE"/>
    <w:rsid w:val="00CB386C"/>
    <w:rsid w:val="00CB61AB"/>
    <w:rsid w:val="00CD0DAF"/>
    <w:rsid w:val="00D0281F"/>
    <w:rsid w:val="00D02C8B"/>
    <w:rsid w:val="00D03883"/>
    <w:rsid w:val="00D05283"/>
    <w:rsid w:val="00D12A70"/>
    <w:rsid w:val="00D15407"/>
    <w:rsid w:val="00D51115"/>
    <w:rsid w:val="00D61B63"/>
    <w:rsid w:val="00D75D72"/>
    <w:rsid w:val="00D97B3B"/>
    <w:rsid w:val="00DB1B64"/>
    <w:rsid w:val="00DB1C54"/>
    <w:rsid w:val="00DB6062"/>
    <w:rsid w:val="00DF6F6E"/>
    <w:rsid w:val="00E23E29"/>
    <w:rsid w:val="00E52DF7"/>
    <w:rsid w:val="00E6122F"/>
    <w:rsid w:val="00E726E5"/>
    <w:rsid w:val="00E76153"/>
    <w:rsid w:val="00E82310"/>
    <w:rsid w:val="00EB1044"/>
    <w:rsid w:val="00EB41D8"/>
    <w:rsid w:val="00EB68DC"/>
    <w:rsid w:val="00EF3F4D"/>
    <w:rsid w:val="00F04301"/>
    <w:rsid w:val="00F13008"/>
    <w:rsid w:val="00F2759D"/>
    <w:rsid w:val="00F35749"/>
    <w:rsid w:val="00F37FE9"/>
    <w:rsid w:val="00F61A2C"/>
    <w:rsid w:val="00F8304B"/>
    <w:rsid w:val="00F9087F"/>
    <w:rsid w:val="00F94A59"/>
    <w:rsid w:val="00FA5DE4"/>
    <w:rsid w:val="00FA71E0"/>
    <w:rsid w:val="00FB134C"/>
    <w:rsid w:val="00FC7AA8"/>
    <w:rsid w:val="00FD08CA"/>
    <w:rsid w:val="00FE1AD4"/>
  </w:rsids>
  <m:mathPr>
    <m:mathFont m:val="Apple Symbol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0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E69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6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9EE"/>
  </w:style>
  <w:style w:type="paragraph" w:styleId="Footer">
    <w:name w:val="footer"/>
    <w:basedOn w:val="Normal"/>
    <w:link w:val="FooterChar"/>
    <w:uiPriority w:val="99"/>
    <w:unhideWhenUsed/>
    <w:rsid w:val="001E6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9EE"/>
  </w:style>
  <w:style w:type="paragraph" w:styleId="BalloonText">
    <w:name w:val="Balloon Text"/>
    <w:basedOn w:val="Normal"/>
    <w:link w:val="BalloonTextChar"/>
    <w:uiPriority w:val="99"/>
    <w:semiHidden/>
    <w:unhideWhenUsed/>
    <w:rsid w:val="001A3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A22"/>
    <w:rPr>
      <w:rFonts w:ascii="Tahoma" w:hAnsi="Tahoma" w:cs="Tahoma"/>
      <w:sz w:val="16"/>
      <w:szCs w:val="16"/>
    </w:rPr>
  </w:style>
  <w:style w:type="paragraph" w:customStyle="1" w:styleId="TableText">
    <w:name w:val="Table Text"/>
    <w:basedOn w:val="Normal"/>
    <w:uiPriority w:val="99"/>
    <w:rsid w:val="00AD149F"/>
    <w:pPr>
      <w:autoSpaceDE w:val="0"/>
      <w:autoSpaceDN w:val="0"/>
      <w:adjustRightInd w:val="0"/>
      <w:spacing w:after="120" w:line="320" w:lineRule="atLeast"/>
      <w:jc w:val="center"/>
      <w:textAlignment w:val="center"/>
    </w:pPr>
    <w:rPr>
      <w:rFonts w:ascii="Myriad Pro Light" w:hAnsi="Myriad Pro Light" w:cs="Myriad Pro Light"/>
      <w:color w:val="000000"/>
      <w:sz w:val="24"/>
      <w:szCs w:val="24"/>
    </w:rPr>
  </w:style>
  <w:style w:type="paragraph" w:customStyle="1" w:styleId="Headline">
    <w:name w:val="Headline"/>
    <w:basedOn w:val="Normal"/>
    <w:uiPriority w:val="99"/>
    <w:rsid w:val="009D401C"/>
    <w:pPr>
      <w:suppressAutoHyphens/>
      <w:autoSpaceDE w:val="0"/>
      <w:autoSpaceDN w:val="0"/>
      <w:adjustRightInd w:val="0"/>
      <w:spacing w:after="120" w:line="520" w:lineRule="atLeast"/>
      <w:textAlignment w:val="center"/>
    </w:pPr>
    <w:rPr>
      <w:rFonts w:ascii="Myriad Pro Light" w:hAnsi="Myriad Pro Light" w:cs="Myriad Pro Light"/>
      <w:color w:val="000000"/>
      <w:sz w:val="44"/>
      <w:szCs w:val="44"/>
    </w:rPr>
  </w:style>
  <w:style w:type="paragraph" w:styleId="BodyText">
    <w:name w:val="Body Text"/>
    <w:basedOn w:val="Normal"/>
    <w:link w:val="BodyTextChar"/>
    <w:uiPriority w:val="99"/>
    <w:rsid w:val="009D401C"/>
    <w:pPr>
      <w:autoSpaceDE w:val="0"/>
      <w:autoSpaceDN w:val="0"/>
      <w:adjustRightInd w:val="0"/>
      <w:spacing w:after="120" w:line="310" w:lineRule="atLeast"/>
      <w:jc w:val="both"/>
      <w:textAlignment w:val="center"/>
    </w:pPr>
    <w:rPr>
      <w:rFonts w:ascii="Myriad Pro" w:hAnsi="Myriad Pro" w:cs="Myriad Pro"/>
      <w:color w:val="000000"/>
      <w:sz w:val="23"/>
      <w:szCs w:val="23"/>
    </w:rPr>
  </w:style>
  <w:style w:type="character" w:customStyle="1" w:styleId="BodyTextChar">
    <w:name w:val="Body Text Char"/>
    <w:basedOn w:val="DefaultParagraphFont"/>
    <w:link w:val="BodyText"/>
    <w:uiPriority w:val="99"/>
    <w:rsid w:val="009D401C"/>
    <w:rPr>
      <w:rFonts w:ascii="Myriad Pro" w:hAnsi="Myriad Pro" w:cs="Myriad Pro"/>
      <w:color w:val="000000"/>
      <w:sz w:val="23"/>
      <w:szCs w:val="23"/>
    </w:rPr>
  </w:style>
  <w:style w:type="paragraph" w:customStyle="1" w:styleId="Subhead">
    <w:name w:val="Subhead"/>
    <w:basedOn w:val="Normal"/>
    <w:uiPriority w:val="99"/>
    <w:rsid w:val="009D401C"/>
    <w:pPr>
      <w:suppressAutoHyphens/>
      <w:autoSpaceDE w:val="0"/>
      <w:autoSpaceDN w:val="0"/>
      <w:adjustRightInd w:val="0"/>
      <w:spacing w:before="120" w:after="60" w:line="300" w:lineRule="atLeast"/>
      <w:textAlignment w:val="center"/>
    </w:pPr>
    <w:rPr>
      <w:rFonts w:ascii="Myriad Pro Light" w:hAnsi="Myriad Pro Light" w:cs="Myriad Pro Light"/>
      <w:color w:val="000000"/>
      <w:sz w:val="25"/>
      <w:szCs w:val="25"/>
    </w:rPr>
  </w:style>
  <w:style w:type="paragraph" w:customStyle="1" w:styleId="Bullet">
    <w:name w:val="Bullet"/>
    <w:basedOn w:val="Normal"/>
    <w:uiPriority w:val="99"/>
    <w:rsid w:val="009D401C"/>
    <w:pPr>
      <w:autoSpaceDE w:val="0"/>
      <w:autoSpaceDN w:val="0"/>
      <w:adjustRightInd w:val="0"/>
      <w:spacing w:after="120" w:line="320" w:lineRule="atLeast"/>
      <w:ind w:left="480" w:hanging="240"/>
      <w:textAlignment w:val="center"/>
    </w:pPr>
    <w:rPr>
      <w:rFonts w:ascii="Myriad Pro" w:hAnsi="Myriad Pro" w:cs="Myriad Pro"/>
      <w:color w:val="000000"/>
      <w:sz w:val="24"/>
      <w:szCs w:val="24"/>
    </w:rPr>
  </w:style>
  <w:style w:type="paragraph" w:customStyle="1" w:styleId="NumberedList">
    <w:name w:val="Numbered List"/>
    <w:basedOn w:val="Normal"/>
    <w:uiPriority w:val="99"/>
    <w:rsid w:val="009D401C"/>
    <w:pPr>
      <w:autoSpaceDE w:val="0"/>
      <w:autoSpaceDN w:val="0"/>
      <w:adjustRightInd w:val="0"/>
      <w:spacing w:after="120" w:line="320" w:lineRule="atLeast"/>
      <w:ind w:left="480" w:hanging="300"/>
      <w:textAlignment w:val="center"/>
    </w:pPr>
    <w:rPr>
      <w:rFonts w:ascii="Myriad Pro" w:hAnsi="Myriad Pro" w:cs="Myriad Pro"/>
      <w:color w:val="000000"/>
      <w:sz w:val="24"/>
      <w:szCs w:val="24"/>
    </w:rPr>
  </w:style>
  <w:style w:type="character" w:customStyle="1" w:styleId="Bullet1">
    <w:name w:val="Bullet1"/>
    <w:uiPriority w:val="99"/>
    <w:rsid w:val="009D401C"/>
    <w:rPr>
      <w:rFonts w:ascii="Wingdings" w:hAnsi="Wingdings" w:cs="Wingdings"/>
      <w:position w:val="4"/>
      <w:sz w:val="12"/>
      <w:szCs w:val="12"/>
      <w:u w:val="none"/>
    </w:rPr>
  </w:style>
  <w:style w:type="paragraph" w:styleId="ListParagraph">
    <w:name w:val="List Paragraph"/>
    <w:basedOn w:val="Normal"/>
    <w:uiPriority w:val="34"/>
    <w:qFormat/>
    <w:rsid w:val="00522FD2"/>
    <w:pPr>
      <w:ind w:left="720"/>
      <w:contextualSpacing/>
    </w:pPr>
  </w:style>
  <w:style w:type="paragraph" w:customStyle="1" w:styleId="SOPSubhead">
    <w:name w:val="SOP Subhead"/>
    <w:basedOn w:val="Normal"/>
    <w:qFormat/>
    <w:rsid w:val="00A3354A"/>
    <w:pPr>
      <w:suppressAutoHyphens/>
      <w:autoSpaceDE w:val="0"/>
      <w:autoSpaceDN w:val="0"/>
      <w:adjustRightInd w:val="0"/>
      <w:spacing w:before="240" w:after="60" w:line="300" w:lineRule="atLeast"/>
      <w:textAlignment w:val="center"/>
    </w:pPr>
    <w:rPr>
      <w:rFonts w:ascii="Arial" w:hAnsi="Arial" w:cs="Arial"/>
      <w:b/>
      <w:color w:val="000000"/>
      <w:sz w:val="24"/>
      <w:szCs w:val="24"/>
    </w:rPr>
  </w:style>
  <w:style w:type="paragraph" w:customStyle="1" w:styleId="SOPText">
    <w:name w:val="SOP Text"/>
    <w:basedOn w:val="Normal"/>
    <w:qFormat/>
    <w:rsid w:val="00A23F4A"/>
    <w:pPr>
      <w:autoSpaceDE w:val="0"/>
      <w:autoSpaceDN w:val="0"/>
      <w:adjustRightInd w:val="0"/>
      <w:spacing w:after="120" w:line="310" w:lineRule="atLeast"/>
      <w:textAlignment w:val="center"/>
    </w:pPr>
    <w:rPr>
      <w:rFonts w:ascii="Arial" w:hAnsi="Arial" w:cs="Arial"/>
      <w:color w:val="000000"/>
      <w:sz w:val="23"/>
      <w:szCs w:val="23"/>
    </w:rPr>
  </w:style>
  <w:style w:type="paragraph" w:customStyle="1" w:styleId="NoParagraphStyle">
    <w:name w:val="[No Paragraph Style]"/>
    <w:rsid w:val="00C7384F"/>
    <w:pPr>
      <w:autoSpaceDE w:val="0"/>
      <w:autoSpaceDN w:val="0"/>
      <w:adjustRightInd w:val="0"/>
      <w:spacing w:after="0" w:line="288" w:lineRule="auto"/>
      <w:textAlignment w:val="center"/>
    </w:pPr>
    <w:rPr>
      <w:rFonts w:ascii="Minion Pro" w:hAnsi="Minion Pro" w:cs="Minion Pro"/>
      <w:color w:val="000000"/>
      <w:sz w:val="24"/>
      <w:szCs w:val="24"/>
    </w:rPr>
  </w:style>
  <w:style w:type="table" w:customStyle="1" w:styleId="TableGrid1">
    <w:name w:val="Table Grid1"/>
    <w:basedOn w:val="TableNormal"/>
    <w:next w:val="TableGrid"/>
    <w:uiPriority w:val="59"/>
    <w:rsid w:val="00404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
    <w:name w:val="Question"/>
    <w:basedOn w:val="NoParagraphStyle"/>
    <w:uiPriority w:val="99"/>
    <w:rsid w:val="0090067B"/>
    <w:pPr>
      <w:suppressAutoHyphens/>
      <w:spacing w:after="120" w:line="320" w:lineRule="atLeast"/>
    </w:pPr>
    <w:rPr>
      <w:rFonts w:ascii="Myriad Pro Light" w:hAnsi="Myriad Pro Light" w:cs="Myriad Pro Light"/>
    </w:rPr>
  </w:style>
  <w:style w:type="character" w:styleId="CommentReference">
    <w:name w:val="annotation reference"/>
    <w:basedOn w:val="DefaultParagraphFont"/>
    <w:uiPriority w:val="99"/>
    <w:semiHidden/>
    <w:unhideWhenUsed/>
    <w:rsid w:val="00E726E5"/>
    <w:rPr>
      <w:sz w:val="18"/>
      <w:szCs w:val="18"/>
    </w:rPr>
  </w:style>
  <w:style w:type="paragraph" w:styleId="CommentText">
    <w:name w:val="annotation text"/>
    <w:basedOn w:val="Normal"/>
    <w:link w:val="CommentTextChar"/>
    <w:uiPriority w:val="99"/>
    <w:semiHidden/>
    <w:unhideWhenUsed/>
    <w:rsid w:val="00E726E5"/>
    <w:pPr>
      <w:spacing w:line="240" w:lineRule="auto"/>
    </w:pPr>
    <w:rPr>
      <w:sz w:val="24"/>
      <w:szCs w:val="24"/>
    </w:rPr>
  </w:style>
  <w:style w:type="character" w:customStyle="1" w:styleId="CommentTextChar">
    <w:name w:val="Comment Text Char"/>
    <w:basedOn w:val="DefaultParagraphFont"/>
    <w:link w:val="CommentText"/>
    <w:uiPriority w:val="99"/>
    <w:semiHidden/>
    <w:rsid w:val="00E726E5"/>
    <w:rPr>
      <w:sz w:val="24"/>
      <w:szCs w:val="24"/>
    </w:rPr>
  </w:style>
  <w:style w:type="paragraph" w:styleId="CommentSubject">
    <w:name w:val="annotation subject"/>
    <w:basedOn w:val="CommentText"/>
    <w:next w:val="CommentText"/>
    <w:link w:val="CommentSubjectChar"/>
    <w:uiPriority w:val="99"/>
    <w:semiHidden/>
    <w:unhideWhenUsed/>
    <w:rsid w:val="00E726E5"/>
    <w:rPr>
      <w:b/>
      <w:bCs/>
      <w:sz w:val="20"/>
      <w:szCs w:val="20"/>
    </w:rPr>
  </w:style>
  <w:style w:type="character" w:customStyle="1" w:styleId="CommentSubjectChar">
    <w:name w:val="Comment Subject Char"/>
    <w:basedOn w:val="CommentTextChar"/>
    <w:link w:val="CommentSubject"/>
    <w:uiPriority w:val="99"/>
    <w:semiHidden/>
    <w:rsid w:val="00E726E5"/>
    <w:rPr>
      <w:b/>
      <w:bCs/>
      <w:sz w:val="20"/>
      <w:szCs w:val="20"/>
    </w:rPr>
  </w:style>
  <w:style w:type="paragraph" w:styleId="Revision">
    <w:name w:val="Revision"/>
    <w:hidden/>
    <w:uiPriority w:val="99"/>
    <w:semiHidden/>
    <w:rsid w:val="00D511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6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9EE"/>
  </w:style>
  <w:style w:type="paragraph" w:styleId="Footer">
    <w:name w:val="footer"/>
    <w:basedOn w:val="Normal"/>
    <w:link w:val="FooterChar"/>
    <w:uiPriority w:val="99"/>
    <w:unhideWhenUsed/>
    <w:rsid w:val="001E6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9EE"/>
  </w:style>
  <w:style w:type="paragraph" w:styleId="BalloonText">
    <w:name w:val="Balloon Text"/>
    <w:basedOn w:val="Normal"/>
    <w:link w:val="BalloonTextChar"/>
    <w:uiPriority w:val="99"/>
    <w:semiHidden/>
    <w:unhideWhenUsed/>
    <w:rsid w:val="001A3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A22"/>
    <w:rPr>
      <w:rFonts w:ascii="Tahoma" w:hAnsi="Tahoma" w:cs="Tahoma"/>
      <w:sz w:val="16"/>
      <w:szCs w:val="16"/>
    </w:rPr>
  </w:style>
  <w:style w:type="paragraph" w:customStyle="1" w:styleId="TableText">
    <w:name w:val="Table Text"/>
    <w:basedOn w:val="Normal"/>
    <w:uiPriority w:val="99"/>
    <w:rsid w:val="00AD149F"/>
    <w:pPr>
      <w:autoSpaceDE w:val="0"/>
      <w:autoSpaceDN w:val="0"/>
      <w:adjustRightInd w:val="0"/>
      <w:spacing w:after="120" w:line="320" w:lineRule="atLeast"/>
      <w:jc w:val="center"/>
      <w:textAlignment w:val="center"/>
    </w:pPr>
    <w:rPr>
      <w:rFonts w:ascii="Myriad Pro Light" w:hAnsi="Myriad Pro Light" w:cs="Myriad Pro Light"/>
      <w:color w:val="000000"/>
      <w:sz w:val="24"/>
      <w:szCs w:val="24"/>
    </w:rPr>
  </w:style>
  <w:style w:type="paragraph" w:customStyle="1" w:styleId="Headline">
    <w:name w:val="Headline"/>
    <w:basedOn w:val="Normal"/>
    <w:uiPriority w:val="99"/>
    <w:rsid w:val="009D401C"/>
    <w:pPr>
      <w:suppressAutoHyphens/>
      <w:autoSpaceDE w:val="0"/>
      <w:autoSpaceDN w:val="0"/>
      <w:adjustRightInd w:val="0"/>
      <w:spacing w:after="120" w:line="520" w:lineRule="atLeast"/>
      <w:textAlignment w:val="center"/>
    </w:pPr>
    <w:rPr>
      <w:rFonts w:ascii="Myriad Pro Light" w:hAnsi="Myriad Pro Light" w:cs="Myriad Pro Light"/>
      <w:color w:val="000000"/>
      <w:sz w:val="44"/>
      <w:szCs w:val="44"/>
    </w:rPr>
  </w:style>
  <w:style w:type="paragraph" w:styleId="BodyText">
    <w:name w:val="Body Text"/>
    <w:basedOn w:val="Normal"/>
    <w:link w:val="BodyTextChar"/>
    <w:uiPriority w:val="99"/>
    <w:rsid w:val="009D401C"/>
    <w:pPr>
      <w:autoSpaceDE w:val="0"/>
      <w:autoSpaceDN w:val="0"/>
      <w:adjustRightInd w:val="0"/>
      <w:spacing w:after="120" w:line="310" w:lineRule="atLeast"/>
      <w:jc w:val="both"/>
      <w:textAlignment w:val="center"/>
    </w:pPr>
    <w:rPr>
      <w:rFonts w:ascii="Myriad Pro" w:hAnsi="Myriad Pro" w:cs="Myriad Pro"/>
      <w:color w:val="000000"/>
      <w:sz w:val="23"/>
      <w:szCs w:val="23"/>
    </w:rPr>
  </w:style>
  <w:style w:type="character" w:customStyle="1" w:styleId="BodyTextChar">
    <w:name w:val="Body Text Char"/>
    <w:basedOn w:val="DefaultParagraphFont"/>
    <w:link w:val="BodyText"/>
    <w:uiPriority w:val="99"/>
    <w:rsid w:val="009D401C"/>
    <w:rPr>
      <w:rFonts w:ascii="Myriad Pro" w:hAnsi="Myriad Pro" w:cs="Myriad Pro"/>
      <w:color w:val="000000"/>
      <w:sz w:val="23"/>
      <w:szCs w:val="23"/>
    </w:rPr>
  </w:style>
  <w:style w:type="paragraph" w:customStyle="1" w:styleId="Subhead">
    <w:name w:val="Subhead"/>
    <w:basedOn w:val="Normal"/>
    <w:uiPriority w:val="99"/>
    <w:rsid w:val="009D401C"/>
    <w:pPr>
      <w:suppressAutoHyphens/>
      <w:autoSpaceDE w:val="0"/>
      <w:autoSpaceDN w:val="0"/>
      <w:adjustRightInd w:val="0"/>
      <w:spacing w:before="120" w:after="60" w:line="300" w:lineRule="atLeast"/>
      <w:textAlignment w:val="center"/>
    </w:pPr>
    <w:rPr>
      <w:rFonts w:ascii="Myriad Pro Light" w:hAnsi="Myriad Pro Light" w:cs="Myriad Pro Light"/>
      <w:color w:val="000000"/>
      <w:sz w:val="25"/>
      <w:szCs w:val="25"/>
    </w:rPr>
  </w:style>
  <w:style w:type="paragraph" w:customStyle="1" w:styleId="Bullet">
    <w:name w:val="Bullet"/>
    <w:basedOn w:val="Normal"/>
    <w:uiPriority w:val="99"/>
    <w:rsid w:val="009D401C"/>
    <w:pPr>
      <w:autoSpaceDE w:val="0"/>
      <w:autoSpaceDN w:val="0"/>
      <w:adjustRightInd w:val="0"/>
      <w:spacing w:after="120" w:line="320" w:lineRule="atLeast"/>
      <w:ind w:left="480" w:hanging="240"/>
      <w:textAlignment w:val="center"/>
    </w:pPr>
    <w:rPr>
      <w:rFonts w:ascii="Myriad Pro" w:hAnsi="Myriad Pro" w:cs="Myriad Pro"/>
      <w:color w:val="000000"/>
      <w:sz w:val="24"/>
      <w:szCs w:val="24"/>
    </w:rPr>
  </w:style>
  <w:style w:type="paragraph" w:customStyle="1" w:styleId="NumberedList">
    <w:name w:val="Numbered List"/>
    <w:basedOn w:val="Normal"/>
    <w:uiPriority w:val="99"/>
    <w:rsid w:val="009D401C"/>
    <w:pPr>
      <w:autoSpaceDE w:val="0"/>
      <w:autoSpaceDN w:val="0"/>
      <w:adjustRightInd w:val="0"/>
      <w:spacing w:after="120" w:line="320" w:lineRule="atLeast"/>
      <w:ind w:left="480" w:hanging="300"/>
      <w:textAlignment w:val="center"/>
    </w:pPr>
    <w:rPr>
      <w:rFonts w:ascii="Myriad Pro" w:hAnsi="Myriad Pro" w:cs="Myriad Pro"/>
      <w:color w:val="000000"/>
      <w:sz w:val="24"/>
      <w:szCs w:val="24"/>
    </w:rPr>
  </w:style>
  <w:style w:type="character" w:customStyle="1" w:styleId="Bullet1">
    <w:name w:val="Bullet1"/>
    <w:uiPriority w:val="99"/>
    <w:rsid w:val="009D401C"/>
    <w:rPr>
      <w:rFonts w:ascii="Wingdings" w:hAnsi="Wingdings" w:cs="Wingdings"/>
      <w:position w:val="4"/>
      <w:sz w:val="12"/>
      <w:szCs w:val="12"/>
      <w:u w:val="none"/>
    </w:rPr>
  </w:style>
  <w:style w:type="paragraph" w:styleId="ListParagraph">
    <w:name w:val="List Paragraph"/>
    <w:basedOn w:val="Normal"/>
    <w:uiPriority w:val="34"/>
    <w:qFormat/>
    <w:rsid w:val="00522FD2"/>
    <w:pPr>
      <w:ind w:left="720"/>
      <w:contextualSpacing/>
    </w:pPr>
  </w:style>
  <w:style w:type="paragraph" w:customStyle="1" w:styleId="SOPSubhead">
    <w:name w:val="SOP Subhead"/>
    <w:basedOn w:val="Normal"/>
    <w:qFormat/>
    <w:rsid w:val="00A3354A"/>
    <w:pPr>
      <w:suppressAutoHyphens/>
      <w:autoSpaceDE w:val="0"/>
      <w:autoSpaceDN w:val="0"/>
      <w:adjustRightInd w:val="0"/>
      <w:spacing w:before="240" w:after="60" w:line="300" w:lineRule="atLeast"/>
      <w:textAlignment w:val="center"/>
    </w:pPr>
    <w:rPr>
      <w:rFonts w:ascii="Arial" w:hAnsi="Arial" w:cs="Arial"/>
      <w:b/>
      <w:color w:val="000000"/>
      <w:sz w:val="24"/>
      <w:szCs w:val="24"/>
    </w:rPr>
  </w:style>
  <w:style w:type="paragraph" w:customStyle="1" w:styleId="SOPText">
    <w:name w:val="SOP Text"/>
    <w:basedOn w:val="Normal"/>
    <w:qFormat/>
    <w:rsid w:val="00A23F4A"/>
    <w:pPr>
      <w:autoSpaceDE w:val="0"/>
      <w:autoSpaceDN w:val="0"/>
      <w:adjustRightInd w:val="0"/>
      <w:spacing w:after="120" w:line="310" w:lineRule="atLeast"/>
      <w:textAlignment w:val="center"/>
    </w:pPr>
    <w:rPr>
      <w:rFonts w:ascii="Arial" w:hAnsi="Arial" w:cs="Arial"/>
      <w:color w:val="000000"/>
      <w:sz w:val="23"/>
      <w:szCs w:val="23"/>
    </w:rPr>
  </w:style>
  <w:style w:type="paragraph" w:customStyle="1" w:styleId="NoParagraphStyle">
    <w:name w:val="[No Paragraph Style]"/>
    <w:rsid w:val="00C7384F"/>
    <w:pPr>
      <w:autoSpaceDE w:val="0"/>
      <w:autoSpaceDN w:val="0"/>
      <w:adjustRightInd w:val="0"/>
      <w:spacing w:after="0" w:line="288" w:lineRule="auto"/>
      <w:textAlignment w:val="center"/>
    </w:pPr>
    <w:rPr>
      <w:rFonts w:ascii="Minion Pro" w:hAnsi="Minion Pro" w:cs="Minion Pro"/>
      <w:color w:val="000000"/>
      <w:sz w:val="24"/>
      <w:szCs w:val="24"/>
    </w:rPr>
  </w:style>
  <w:style w:type="table" w:customStyle="1" w:styleId="TableGrid1">
    <w:name w:val="Table Grid1"/>
    <w:basedOn w:val="TableNormal"/>
    <w:next w:val="TableGrid"/>
    <w:uiPriority w:val="59"/>
    <w:rsid w:val="0040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ParagraphStyle"/>
    <w:uiPriority w:val="99"/>
    <w:rsid w:val="0090067B"/>
    <w:pPr>
      <w:suppressAutoHyphens/>
      <w:spacing w:after="120" w:line="320" w:lineRule="atLeast"/>
    </w:pPr>
    <w:rPr>
      <w:rFonts w:ascii="Myriad Pro Light" w:hAnsi="Myriad Pro Light" w:cs="Myriad Pro Light"/>
    </w:rPr>
  </w:style>
  <w:style w:type="character" w:styleId="CommentReference">
    <w:name w:val="annotation reference"/>
    <w:basedOn w:val="DefaultParagraphFont"/>
    <w:uiPriority w:val="99"/>
    <w:semiHidden/>
    <w:unhideWhenUsed/>
    <w:rsid w:val="00E726E5"/>
    <w:rPr>
      <w:sz w:val="18"/>
      <w:szCs w:val="18"/>
    </w:rPr>
  </w:style>
  <w:style w:type="paragraph" w:styleId="CommentText">
    <w:name w:val="annotation text"/>
    <w:basedOn w:val="Normal"/>
    <w:link w:val="CommentTextChar"/>
    <w:uiPriority w:val="99"/>
    <w:semiHidden/>
    <w:unhideWhenUsed/>
    <w:rsid w:val="00E726E5"/>
    <w:pPr>
      <w:spacing w:line="240" w:lineRule="auto"/>
    </w:pPr>
    <w:rPr>
      <w:sz w:val="24"/>
      <w:szCs w:val="24"/>
    </w:rPr>
  </w:style>
  <w:style w:type="character" w:customStyle="1" w:styleId="CommentTextChar">
    <w:name w:val="Comment Text Char"/>
    <w:basedOn w:val="DefaultParagraphFont"/>
    <w:link w:val="CommentText"/>
    <w:uiPriority w:val="99"/>
    <w:semiHidden/>
    <w:rsid w:val="00E726E5"/>
    <w:rPr>
      <w:sz w:val="24"/>
      <w:szCs w:val="24"/>
    </w:rPr>
  </w:style>
  <w:style w:type="paragraph" w:styleId="CommentSubject">
    <w:name w:val="annotation subject"/>
    <w:basedOn w:val="CommentText"/>
    <w:next w:val="CommentText"/>
    <w:link w:val="CommentSubjectChar"/>
    <w:uiPriority w:val="99"/>
    <w:semiHidden/>
    <w:unhideWhenUsed/>
    <w:rsid w:val="00E726E5"/>
    <w:rPr>
      <w:b/>
      <w:bCs/>
      <w:sz w:val="20"/>
      <w:szCs w:val="20"/>
    </w:rPr>
  </w:style>
  <w:style w:type="character" w:customStyle="1" w:styleId="CommentSubjectChar">
    <w:name w:val="Comment Subject Char"/>
    <w:basedOn w:val="CommentTextChar"/>
    <w:link w:val="CommentSubject"/>
    <w:uiPriority w:val="99"/>
    <w:semiHidden/>
    <w:rsid w:val="00E726E5"/>
    <w:rPr>
      <w:b/>
      <w:bCs/>
      <w:sz w:val="20"/>
      <w:szCs w:val="20"/>
    </w:rPr>
  </w:style>
  <w:style w:type="paragraph" w:styleId="Revision">
    <w:name w:val="Revision"/>
    <w:hidden/>
    <w:uiPriority w:val="99"/>
    <w:semiHidden/>
    <w:rsid w:val="00D5111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9A833-B9B2-F14B-AF71-E84960FDA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567</Words>
  <Characters>3237</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Atina Diffley</cp:lastModifiedBy>
  <cp:revision>3</cp:revision>
  <cp:lastPrinted>2014-08-14T20:14:00Z</cp:lastPrinted>
  <dcterms:created xsi:type="dcterms:W3CDTF">2016-11-11T02:48:00Z</dcterms:created>
  <dcterms:modified xsi:type="dcterms:W3CDTF">2016-11-11T02:49:00Z</dcterms:modified>
</cp:coreProperties>
</file>