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59C5" w14:textId="7D4BFCD1" w:rsidR="00991D39" w:rsidRPr="00991D39" w:rsidRDefault="00991D39" w:rsidP="00991D39">
      <w:pPr>
        <w:pStyle w:val="BulletSolid1"/>
        <w:ind w:left="0" w:firstLine="0"/>
        <w:jc w:val="center"/>
        <w:rPr>
          <w:rFonts w:asciiTheme="majorHAnsi" w:hAnsiTheme="majorHAnsi" w:cstheme="majorHAnsi"/>
          <w:sz w:val="28"/>
          <w:szCs w:val="28"/>
          <w:lang w:val="en-CA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Sample </w:t>
      </w:r>
      <w:r w:rsidR="0042254B" w:rsidRPr="00991D39">
        <w:rPr>
          <w:rFonts w:asciiTheme="majorHAnsi" w:hAnsiTheme="majorHAnsi" w:cstheme="majorHAnsi"/>
          <w:b/>
          <w:sz w:val="28"/>
          <w:szCs w:val="28"/>
          <w:u w:val="single"/>
        </w:rPr>
        <w:t xml:space="preserve">Agricultural Water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Source </w:t>
      </w:r>
      <w:bookmarkStart w:id="0" w:name="_GoBack"/>
      <w:bookmarkEnd w:id="0"/>
      <w:r w:rsidR="0042254B" w:rsidRPr="00991D39">
        <w:rPr>
          <w:rFonts w:asciiTheme="majorHAnsi" w:hAnsiTheme="majorHAnsi" w:cstheme="majorHAnsi"/>
          <w:b/>
          <w:sz w:val="28"/>
          <w:szCs w:val="28"/>
          <w:u w:val="single"/>
        </w:rPr>
        <w:t>Inspection Log</w:t>
      </w:r>
    </w:p>
    <w:p w14:paraId="58822767" w14:textId="77777777" w:rsidR="0042254B" w:rsidRPr="00991D39" w:rsidRDefault="0042254B" w:rsidP="0042254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83"/>
        <w:gridCol w:w="3600"/>
        <w:gridCol w:w="1260"/>
        <w:gridCol w:w="3870"/>
        <w:gridCol w:w="1404"/>
        <w:gridCol w:w="1404"/>
      </w:tblGrid>
      <w:tr w:rsidR="00A13320" w:rsidRPr="00991D39" w14:paraId="7EC5613E" w14:textId="77777777" w:rsidTr="00991D39">
        <w:tc>
          <w:tcPr>
            <w:tcW w:w="787" w:type="dxa"/>
          </w:tcPr>
          <w:p w14:paraId="142E6EA4" w14:textId="15D92BE6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  <w:r w:rsidR="00991D39"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Time</w:t>
            </w:r>
          </w:p>
        </w:tc>
        <w:tc>
          <w:tcPr>
            <w:tcW w:w="2183" w:type="dxa"/>
          </w:tcPr>
          <w:p w14:paraId="54574359" w14:textId="77777777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>Water Source/ Distribution System (Type/Location/ID)</w:t>
            </w:r>
          </w:p>
        </w:tc>
        <w:tc>
          <w:tcPr>
            <w:tcW w:w="3600" w:type="dxa"/>
          </w:tcPr>
          <w:p w14:paraId="32BF88E5" w14:textId="05839EC4" w:rsidR="00A13320" w:rsidRPr="00991D39" w:rsidRDefault="00991D39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Observations </w:t>
            </w:r>
          </w:p>
        </w:tc>
        <w:tc>
          <w:tcPr>
            <w:tcW w:w="1260" w:type="dxa"/>
          </w:tcPr>
          <w:p w14:paraId="78F391AE" w14:textId="77777777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>Identified by</w:t>
            </w:r>
          </w:p>
        </w:tc>
        <w:tc>
          <w:tcPr>
            <w:tcW w:w="3870" w:type="dxa"/>
          </w:tcPr>
          <w:p w14:paraId="3328ADE8" w14:textId="77777777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>Corrective and/or preventative actions if necessary</w:t>
            </w:r>
          </w:p>
          <w:p w14:paraId="3AA47420" w14:textId="77777777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207B71B" w14:textId="77777777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>Date Corrective Action Completed</w:t>
            </w:r>
          </w:p>
        </w:tc>
        <w:tc>
          <w:tcPr>
            <w:tcW w:w="1404" w:type="dxa"/>
          </w:tcPr>
          <w:p w14:paraId="0D086B97" w14:textId="0833181B" w:rsidR="00A13320" w:rsidRPr="00991D39" w:rsidRDefault="00991D39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Initials </w:t>
            </w:r>
            <w:proofErr w:type="gramStart"/>
            <w:r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of  </w:t>
            </w:r>
            <w:r w:rsidR="00A13320"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>Completed</w:t>
            </w:r>
            <w:proofErr w:type="gramEnd"/>
            <w:r w:rsidR="00A13320" w:rsidRPr="00991D3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by</w:t>
            </w:r>
          </w:p>
          <w:p w14:paraId="17143F19" w14:textId="77777777" w:rsidR="00A13320" w:rsidRPr="00991D39" w:rsidRDefault="00A13320" w:rsidP="00A133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13320" w:rsidRPr="00991D39" w14:paraId="4F390709" w14:textId="77777777" w:rsidTr="00991D39">
        <w:trPr>
          <w:trHeight w:val="720"/>
        </w:trPr>
        <w:tc>
          <w:tcPr>
            <w:tcW w:w="787" w:type="dxa"/>
          </w:tcPr>
          <w:p w14:paraId="75308C71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6288D43E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6433ED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CEA2A9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E42FE1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B1AAA3F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9021053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51D1D734" w14:textId="77777777" w:rsidTr="00991D39">
        <w:trPr>
          <w:trHeight w:val="720"/>
        </w:trPr>
        <w:tc>
          <w:tcPr>
            <w:tcW w:w="787" w:type="dxa"/>
          </w:tcPr>
          <w:p w14:paraId="59CFB7A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0C5D4F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087EA44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32E0B5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FE36DD3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F90AF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726CBB2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6615251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9FC191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090A2C69" w14:textId="77777777" w:rsidTr="00991D39">
        <w:trPr>
          <w:trHeight w:val="720"/>
        </w:trPr>
        <w:tc>
          <w:tcPr>
            <w:tcW w:w="787" w:type="dxa"/>
          </w:tcPr>
          <w:p w14:paraId="7A39C5B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5633043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93F3D1B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17E23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14E34A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6047520B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B236C9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518B78A6" w14:textId="77777777" w:rsidTr="00991D39">
        <w:trPr>
          <w:trHeight w:val="720"/>
        </w:trPr>
        <w:tc>
          <w:tcPr>
            <w:tcW w:w="787" w:type="dxa"/>
          </w:tcPr>
          <w:p w14:paraId="6656712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D403ADE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41F0B9F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0DBCB5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80D65D1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507B25C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3522614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30B01C66" w14:textId="77777777" w:rsidTr="00991D39">
        <w:trPr>
          <w:trHeight w:val="720"/>
        </w:trPr>
        <w:tc>
          <w:tcPr>
            <w:tcW w:w="787" w:type="dxa"/>
          </w:tcPr>
          <w:p w14:paraId="6EA058A9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8763BDD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AE3597E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ECDFD5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053DCE5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C4E3A52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02042D1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12BE19DB" w14:textId="77777777" w:rsidTr="00991D39">
        <w:trPr>
          <w:trHeight w:val="720"/>
        </w:trPr>
        <w:tc>
          <w:tcPr>
            <w:tcW w:w="787" w:type="dxa"/>
          </w:tcPr>
          <w:p w14:paraId="6F3E520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44DE336E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B67EF16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4BD696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1743027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41682527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36632F7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16409DDD" w14:textId="77777777" w:rsidTr="00991D39">
        <w:trPr>
          <w:trHeight w:val="720"/>
        </w:trPr>
        <w:tc>
          <w:tcPr>
            <w:tcW w:w="787" w:type="dxa"/>
          </w:tcPr>
          <w:p w14:paraId="21F29E2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3AA35D3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3DFE2ED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1180EE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D8BF456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D298B30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DCDABB2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6F797360" w14:textId="77777777" w:rsidTr="00991D39">
        <w:trPr>
          <w:trHeight w:val="720"/>
        </w:trPr>
        <w:tc>
          <w:tcPr>
            <w:tcW w:w="787" w:type="dxa"/>
          </w:tcPr>
          <w:p w14:paraId="47F4E4B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18F78B50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BA84A6F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3C8461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6AF410C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1C5F51F6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FD813BA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13320" w:rsidRPr="00991D39" w14:paraId="70ABD265" w14:textId="77777777" w:rsidTr="00991D39">
        <w:trPr>
          <w:trHeight w:val="720"/>
        </w:trPr>
        <w:tc>
          <w:tcPr>
            <w:tcW w:w="787" w:type="dxa"/>
          </w:tcPr>
          <w:p w14:paraId="214C1B8B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FC96C19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D44FBA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77508C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E59CFB9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6829CE8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BCA7309" w14:textId="77777777" w:rsidR="00A13320" w:rsidRPr="00991D39" w:rsidRDefault="00A13320" w:rsidP="006959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D0CE56" w14:textId="77777777" w:rsidR="00695966" w:rsidRPr="00991D39" w:rsidRDefault="00695966" w:rsidP="00A45376">
      <w:pPr>
        <w:rPr>
          <w:rFonts w:asciiTheme="majorHAnsi" w:hAnsiTheme="majorHAnsi" w:cstheme="majorHAnsi"/>
          <w:sz w:val="22"/>
          <w:szCs w:val="22"/>
        </w:rPr>
      </w:pPr>
    </w:p>
    <w:p w14:paraId="437C013F" w14:textId="77777777" w:rsidR="00991D39" w:rsidRPr="00991D39" w:rsidRDefault="00991D39" w:rsidP="00991D39">
      <w:pPr>
        <w:pStyle w:val="BulletSolid1"/>
        <w:ind w:left="0" w:firstLine="0"/>
        <w:rPr>
          <w:rFonts w:asciiTheme="majorHAnsi" w:hAnsiTheme="majorHAnsi" w:cstheme="majorHAnsi"/>
          <w:vertAlign w:val="superscript"/>
        </w:rPr>
      </w:pPr>
      <w:r w:rsidRPr="00991D39">
        <w:rPr>
          <w:rFonts w:asciiTheme="majorHAnsi" w:hAnsiTheme="majorHAnsi" w:cstheme="majorHAnsi"/>
          <w:lang w:val="en-CA"/>
        </w:rPr>
        <w:t>Corrective actions options include:</w:t>
      </w:r>
      <w:r w:rsidRPr="00991D39">
        <w:rPr>
          <w:rFonts w:asciiTheme="majorHAnsi" w:hAnsiTheme="majorHAnsi" w:cstheme="majorHAnsi"/>
          <w:b/>
          <w:lang w:val="en-CA"/>
        </w:rPr>
        <w:t xml:space="preserve"> </w:t>
      </w:r>
      <w:r w:rsidRPr="00991D39">
        <w:rPr>
          <w:rFonts w:asciiTheme="majorHAnsi" w:hAnsiTheme="majorHAnsi" w:cstheme="majorHAnsi"/>
        </w:rPr>
        <w:t>Construct barriers (e.g., fences, ditches, storage pits); Control runoff with sod strips, grass waterways, vegetative buffers, etc.; Level ground to prevent runoff; Spread manure during dry weather or incorporate manure within 24 hours of spreading; Leave a manure-free protective strip at least 10 m wide around surface water sources; Ensure all equipment is well-maintained; Ensure equipment is not cleaned, maintained or drained where the water source may become contaminated; Ensure proper operation of sewer/septic system; Irrigate in the morning to increase rapid drying and reduce pathogen survival with ultra violet light; Allow time between irrigating and harvest; Do not irrigate.</w:t>
      </w:r>
    </w:p>
    <w:p w14:paraId="5E2075DB" w14:textId="77777777" w:rsidR="00991D39" w:rsidRPr="00991D39" w:rsidRDefault="00991D39">
      <w:pPr>
        <w:rPr>
          <w:rFonts w:asciiTheme="majorHAnsi" w:hAnsiTheme="majorHAnsi" w:cstheme="majorHAnsi"/>
          <w:sz w:val="22"/>
          <w:szCs w:val="22"/>
        </w:rPr>
      </w:pPr>
    </w:p>
    <w:sectPr w:rsidR="00991D39" w:rsidRPr="00991D39" w:rsidSect="009D1765">
      <w:footerReference w:type="even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1BD2" w14:textId="77777777" w:rsidR="00C575CF" w:rsidRDefault="00C575CF">
      <w:r>
        <w:separator/>
      </w:r>
    </w:p>
  </w:endnote>
  <w:endnote w:type="continuationSeparator" w:id="0">
    <w:p w14:paraId="30F09816" w14:textId="77777777" w:rsidR="00C575CF" w:rsidRDefault="00C5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ACFE" w14:textId="77777777" w:rsidR="009D1765" w:rsidRDefault="00441AF8" w:rsidP="008A069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 w:rsidR="009D17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D69B7" w14:textId="77777777" w:rsidR="009D1765" w:rsidRDefault="009D1765" w:rsidP="009D1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FD66" w14:textId="77777777" w:rsidR="009D1765" w:rsidRDefault="00441AF8" w:rsidP="008A069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 w:rsidR="009D17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1B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2CEBE7" w14:textId="7346DF52" w:rsidR="009D1765" w:rsidRPr="00CD3D59" w:rsidRDefault="009D1765" w:rsidP="009D1765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 w:rsidRPr="00CD3D59">
      <w:rPr>
        <w:rFonts w:cs="Arial"/>
        <w:sz w:val="20"/>
        <w:szCs w:val="26"/>
      </w:rPr>
      <w:t xml:space="preserve">© </w:t>
    </w:r>
    <w:r w:rsidR="00CE5369">
      <w:rPr>
        <w:rFonts w:cs="Arial"/>
        <w:sz w:val="20"/>
        <w:szCs w:val="26"/>
      </w:rPr>
      <w:t>2021</w:t>
    </w:r>
    <w:r w:rsidRPr="00CD3D59">
      <w:rPr>
        <w:rFonts w:cs="Arial"/>
        <w:sz w:val="20"/>
        <w:szCs w:val="26"/>
      </w:rPr>
      <w:t xml:space="preserve"> FamilyFarmed                                                                                </w:t>
    </w:r>
  </w:p>
  <w:p w14:paraId="7862B915" w14:textId="77777777" w:rsidR="009D1765" w:rsidRDefault="009D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6392" w14:textId="77777777" w:rsidR="00C575CF" w:rsidRDefault="00C575CF">
      <w:r>
        <w:separator/>
      </w:r>
    </w:p>
  </w:footnote>
  <w:footnote w:type="continuationSeparator" w:id="0">
    <w:p w14:paraId="2BC2C2C1" w14:textId="77777777" w:rsidR="00C575CF" w:rsidRDefault="00C5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6E4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7E2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D41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E29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B6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A22E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2C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CCC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94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90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8D6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11E49"/>
    <w:multiLevelType w:val="hybridMultilevel"/>
    <w:tmpl w:val="3484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16BA8"/>
    <w:multiLevelType w:val="hybridMultilevel"/>
    <w:tmpl w:val="9A0C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6FB6"/>
    <w:multiLevelType w:val="hybridMultilevel"/>
    <w:tmpl w:val="C718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1928"/>
    <w:multiLevelType w:val="multilevel"/>
    <w:tmpl w:val="DDC2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70957"/>
    <w:multiLevelType w:val="hybridMultilevel"/>
    <w:tmpl w:val="33A6E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27110"/>
    <w:multiLevelType w:val="hybridMultilevel"/>
    <w:tmpl w:val="9B2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5418C"/>
    <w:multiLevelType w:val="hybridMultilevel"/>
    <w:tmpl w:val="AE06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03AAF"/>
    <w:multiLevelType w:val="hybridMultilevel"/>
    <w:tmpl w:val="F374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4103"/>
    <w:multiLevelType w:val="hybridMultilevel"/>
    <w:tmpl w:val="41163A0C"/>
    <w:lvl w:ilvl="0" w:tplc="45A64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5DCA"/>
    <w:multiLevelType w:val="hybridMultilevel"/>
    <w:tmpl w:val="B2CE042E"/>
    <w:lvl w:ilvl="0" w:tplc="DCD8D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6F"/>
    <w:multiLevelType w:val="hybridMultilevel"/>
    <w:tmpl w:val="D21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77B6"/>
    <w:multiLevelType w:val="hybridMultilevel"/>
    <w:tmpl w:val="56CE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8D695A"/>
    <w:multiLevelType w:val="hybridMultilevel"/>
    <w:tmpl w:val="C500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61D1B"/>
    <w:multiLevelType w:val="hybridMultilevel"/>
    <w:tmpl w:val="A31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91723"/>
    <w:multiLevelType w:val="hybridMultilevel"/>
    <w:tmpl w:val="B98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5CE0"/>
    <w:multiLevelType w:val="hybridMultilevel"/>
    <w:tmpl w:val="6CF6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57ED9"/>
    <w:multiLevelType w:val="hybridMultilevel"/>
    <w:tmpl w:val="4A58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7"/>
  </w:num>
  <w:num w:numId="5">
    <w:abstractNumId w:val="19"/>
  </w:num>
  <w:num w:numId="6">
    <w:abstractNumId w:val="26"/>
  </w:num>
  <w:num w:numId="7">
    <w:abstractNumId w:val="23"/>
  </w:num>
  <w:num w:numId="8">
    <w:abstractNumId w:val="25"/>
  </w:num>
  <w:num w:numId="9">
    <w:abstractNumId w:val="12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4"/>
  </w:num>
  <w:num w:numId="16">
    <w:abstractNumId w:val="2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72"/>
    <w:rsid w:val="000340E0"/>
    <w:rsid w:val="00094855"/>
    <w:rsid w:val="00122FA0"/>
    <w:rsid w:val="001C60E4"/>
    <w:rsid w:val="001E14F1"/>
    <w:rsid w:val="00206851"/>
    <w:rsid w:val="002210CC"/>
    <w:rsid w:val="002B0B87"/>
    <w:rsid w:val="003B3533"/>
    <w:rsid w:val="00414338"/>
    <w:rsid w:val="0042254B"/>
    <w:rsid w:val="00441AF8"/>
    <w:rsid w:val="004764F4"/>
    <w:rsid w:val="004A5211"/>
    <w:rsid w:val="005303F5"/>
    <w:rsid w:val="00605B08"/>
    <w:rsid w:val="00695966"/>
    <w:rsid w:val="006A2B72"/>
    <w:rsid w:val="006C0D9C"/>
    <w:rsid w:val="00716756"/>
    <w:rsid w:val="007301ED"/>
    <w:rsid w:val="00732D8C"/>
    <w:rsid w:val="00752F42"/>
    <w:rsid w:val="00802FC2"/>
    <w:rsid w:val="008B51BB"/>
    <w:rsid w:val="008C4300"/>
    <w:rsid w:val="00991D39"/>
    <w:rsid w:val="009D1765"/>
    <w:rsid w:val="009E5D99"/>
    <w:rsid w:val="00A13320"/>
    <w:rsid w:val="00A45376"/>
    <w:rsid w:val="00B010AB"/>
    <w:rsid w:val="00C06CF6"/>
    <w:rsid w:val="00C217CD"/>
    <w:rsid w:val="00C312B3"/>
    <w:rsid w:val="00C575CF"/>
    <w:rsid w:val="00CC040E"/>
    <w:rsid w:val="00CE5369"/>
    <w:rsid w:val="00DD72A6"/>
    <w:rsid w:val="00DE7EEC"/>
    <w:rsid w:val="00E85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03E9D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72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69596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A18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2F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056D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180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596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A2B72"/>
    <w:pPr>
      <w:ind w:left="720"/>
      <w:contextualSpacing/>
    </w:pPr>
  </w:style>
  <w:style w:type="character" w:styleId="Hyperlink">
    <w:name w:val="Hyperlink"/>
    <w:basedOn w:val="DefaultParagraphFont"/>
    <w:unhideWhenUsed/>
    <w:rsid w:val="006A2B7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2B72"/>
  </w:style>
  <w:style w:type="table" w:styleId="TableGrid">
    <w:name w:val="Table Grid"/>
    <w:basedOn w:val="TableNormal"/>
    <w:uiPriority w:val="59"/>
    <w:rsid w:val="006A2B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9596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9596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69596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695966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rsid w:val="0069596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BulletSolid1">
    <w:name w:val="Bullet Solid 1"/>
    <w:rsid w:val="00695966"/>
    <w:pPr>
      <w:spacing w:after="0"/>
      <w:ind w:left="360" w:hanging="360"/>
    </w:pPr>
    <w:rPr>
      <w:rFonts w:ascii="Arial" w:eastAsia="Times New Roman" w:hAnsi="Arial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695966"/>
    <w:rPr>
      <w:b/>
    </w:rPr>
  </w:style>
  <w:style w:type="character" w:styleId="PageNumber">
    <w:name w:val="page number"/>
    <w:basedOn w:val="DefaultParagraphFont"/>
    <w:rsid w:val="0069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>Organic FarmingWorks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cp:lastPrinted>2016-12-22T23:35:00Z</cp:lastPrinted>
  <dcterms:created xsi:type="dcterms:W3CDTF">2021-02-25T15:44:00Z</dcterms:created>
  <dcterms:modified xsi:type="dcterms:W3CDTF">2021-02-25T16:11:00Z</dcterms:modified>
</cp:coreProperties>
</file>