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80" w:type="dxa"/>
        <w:tblInd w:w="-252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8454"/>
        <w:gridCol w:w="5226"/>
      </w:tblGrid>
      <w:tr w:rsidR="00FF2262" w:rsidRPr="000567F3" w14:paraId="7D456D21" w14:textId="77777777" w:rsidTr="00FF2262">
        <w:trPr>
          <w:trHeight w:val="1100"/>
        </w:trPr>
        <w:tc>
          <w:tcPr>
            <w:tcW w:w="8454" w:type="dxa"/>
            <w:shd w:val="clear" w:color="auto" w:fill="auto"/>
          </w:tcPr>
          <w:p w14:paraId="14F4878F" w14:textId="77777777" w:rsidR="00FF2262" w:rsidRPr="000567F3" w:rsidRDefault="00FF2262" w:rsidP="00F2123E">
            <w:pPr>
              <w:pStyle w:val="Header"/>
              <w:spacing w:before="2" w:after="2"/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567F3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Farm Name:</w:t>
            </w:r>
          </w:p>
          <w:p w14:paraId="04013845" w14:textId="60D5361A" w:rsidR="00FF2262" w:rsidRPr="000567F3" w:rsidRDefault="000567F3" w:rsidP="00F2123E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F-1.1 </w:t>
            </w:r>
            <w:r w:rsidR="00FF2262" w:rsidRPr="000567F3">
              <w:rPr>
                <w:rFonts w:asciiTheme="majorHAnsi" w:hAnsiTheme="majorHAnsi" w:cstheme="majorHAnsi"/>
                <w:b/>
                <w:sz w:val="22"/>
                <w:szCs w:val="22"/>
              </w:rPr>
              <w:t>Land Use Risk Assessment</w:t>
            </w:r>
            <w:r w:rsidR="00FF2262" w:rsidRPr="000567F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br/>
            </w:r>
            <w:r w:rsidR="00FF2262" w:rsidRPr="000567F3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Signature/date of Person writing plan: _____________________________________</w:t>
            </w:r>
            <w:r w:rsidR="00FF2262" w:rsidRPr="000567F3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softHyphen/>
            </w:r>
            <w:r w:rsidR="00FF2262" w:rsidRPr="000567F3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softHyphen/>
              <w:t>_</w:t>
            </w:r>
            <w:r w:rsidR="00FF2262" w:rsidRPr="000567F3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br/>
              <w:t>Signature/date of Supervisor review: _______________________________________</w:t>
            </w:r>
          </w:p>
        </w:tc>
        <w:tc>
          <w:tcPr>
            <w:tcW w:w="5226" w:type="dxa"/>
            <w:shd w:val="clear" w:color="auto" w:fill="auto"/>
          </w:tcPr>
          <w:p w14:paraId="3DD84ED6" w14:textId="77777777" w:rsidR="00FF2262" w:rsidRPr="000567F3" w:rsidRDefault="00FF2262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0567F3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Effective Date: _______</w:t>
            </w:r>
          </w:p>
          <w:p w14:paraId="2E55422F" w14:textId="77777777" w:rsidR="00FF2262" w:rsidRPr="000567F3" w:rsidRDefault="00FF2262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0567F3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Document #: _______</w:t>
            </w:r>
          </w:p>
          <w:p w14:paraId="17D8C1C5" w14:textId="77777777" w:rsidR="00FF2262" w:rsidRPr="000567F3" w:rsidRDefault="00FF2262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0567F3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#: _______</w:t>
            </w:r>
          </w:p>
          <w:p w14:paraId="718E5AFC" w14:textId="77777777" w:rsidR="00FF2262" w:rsidRPr="000567F3" w:rsidRDefault="00FF2262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0567F3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4B9C1995" w14:textId="77777777" w:rsidR="007F2392" w:rsidRPr="000567F3" w:rsidRDefault="007F2392" w:rsidP="006042C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37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14"/>
        <w:gridCol w:w="626"/>
        <w:gridCol w:w="630"/>
        <w:gridCol w:w="720"/>
        <w:gridCol w:w="2520"/>
        <w:gridCol w:w="1080"/>
        <w:gridCol w:w="4230"/>
        <w:gridCol w:w="1350"/>
      </w:tblGrid>
      <w:tr w:rsidR="006042C4" w:rsidRPr="000567F3" w14:paraId="735AC3D7" w14:textId="77777777" w:rsidTr="006042C4">
        <w:trPr>
          <w:trHeight w:val="260"/>
        </w:trPr>
        <w:tc>
          <w:tcPr>
            <w:tcW w:w="13770" w:type="dxa"/>
            <w:gridSpan w:val="8"/>
            <w:shd w:val="clear" w:color="auto" w:fill="E6E6E6"/>
          </w:tcPr>
          <w:p w14:paraId="20DC32AE" w14:textId="5A51B71E" w:rsidR="000567F3" w:rsidRPr="000567F3" w:rsidRDefault="006042C4" w:rsidP="0076640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Land Use History and Adjacent Land Risk Assessment </w:t>
            </w:r>
            <w:r w:rsidR="000567F3" w:rsidRPr="000567F3">
              <w:rPr>
                <w:rFonts w:asciiTheme="majorHAnsi" w:hAnsiTheme="majorHAnsi" w:cstheme="majorHAnsi"/>
                <w:sz w:val="22"/>
                <w:szCs w:val="22"/>
              </w:rPr>
              <w:t>(including indoor growing facilities such</w:t>
            </w:r>
            <w:r w:rsidR="000567F3"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 as greenhouses and hydroponics.</w:t>
            </w:r>
            <w:r w:rsidR="000567F3" w:rsidRPr="000567F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0567F3">
              <w:rPr>
                <w:rFonts w:asciiTheme="majorHAnsi" w:hAnsiTheme="majorHAnsi" w:cstheme="majorHAnsi"/>
                <w:sz w:val="22"/>
                <w:szCs w:val="22"/>
              </w:rPr>
              <w:t xml:space="preserve"> We conduct </w:t>
            </w:r>
            <w:proofErr w:type="gramStart"/>
            <w:r w:rsidR="000567F3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  <w:proofErr w:type="gramEnd"/>
            <w:r w:rsidR="000567F3">
              <w:rPr>
                <w:rFonts w:asciiTheme="majorHAnsi" w:hAnsiTheme="majorHAnsi" w:cstheme="majorHAnsi"/>
                <w:sz w:val="22"/>
                <w:szCs w:val="22"/>
              </w:rPr>
              <w:t xml:space="preserve"> record:</w:t>
            </w:r>
          </w:p>
          <w:p w14:paraId="13A5889A" w14:textId="351AADB9" w:rsidR="000567F3" w:rsidRPr="000567F3" w:rsidRDefault="000567F3" w:rsidP="000567F3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FF2262"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n initial </w:t>
            </w: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assessment</w:t>
            </w:r>
          </w:p>
          <w:p w14:paraId="2B7B3544" w14:textId="56F94C09" w:rsidR="000567F3" w:rsidRPr="000567F3" w:rsidRDefault="000567F3" w:rsidP="000567F3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reassessment when</w:t>
            </w: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 land use history or adjacent land use indicates a possibility of physical, chemical or biological contamination, preventive controls shall be performed and documented to mitigate food safety risk. </w:t>
            </w:r>
          </w:p>
          <w:p w14:paraId="721A3B1D" w14:textId="2F6D044B" w:rsidR="006042C4" w:rsidRPr="000567F3" w:rsidRDefault="000567F3" w:rsidP="000567F3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reassessment at</w:t>
            </w: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 least annually for environmental conditions or risk awareness that has changed since the last assessment. </w:t>
            </w:r>
          </w:p>
        </w:tc>
      </w:tr>
      <w:tr w:rsidR="006042C4" w:rsidRPr="000567F3" w14:paraId="428EC996" w14:textId="77777777" w:rsidTr="006042C4">
        <w:trPr>
          <w:trHeight w:val="620"/>
        </w:trPr>
        <w:tc>
          <w:tcPr>
            <w:tcW w:w="13770" w:type="dxa"/>
            <w:gridSpan w:val="8"/>
            <w:shd w:val="clear" w:color="auto" w:fill="auto"/>
          </w:tcPr>
          <w:p w14:paraId="3E4A46E6" w14:textId="3CFEC1AF" w:rsidR="006042C4" w:rsidRPr="000567F3" w:rsidRDefault="006042C4" w:rsidP="007F239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If your answer to a question indicates a risk of a food safety hazard, then further understanding, conducting a risk assessment and/or Preventive or Corrective Action(s) are needed to minimize possible contamination. </w:t>
            </w:r>
          </w:p>
        </w:tc>
      </w:tr>
      <w:tr w:rsidR="006042C4" w:rsidRPr="000567F3" w14:paraId="0442885E" w14:textId="77777777" w:rsidTr="006042C4">
        <w:tc>
          <w:tcPr>
            <w:tcW w:w="2614" w:type="dxa"/>
            <w:shd w:val="clear" w:color="auto" w:fill="E6E6E6"/>
          </w:tcPr>
          <w:p w14:paraId="7AD845C6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Area of Potential Risk with Land Use History and Adjacent Land Use? </w:t>
            </w:r>
          </w:p>
        </w:tc>
        <w:tc>
          <w:tcPr>
            <w:tcW w:w="626" w:type="dxa"/>
            <w:shd w:val="clear" w:color="auto" w:fill="E6E6E6"/>
          </w:tcPr>
          <w:p w14:paraId="55F9A54E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630" w:type="dxa"/>
            <w:shd w:val="clear" w:color="auto" w:fill="E6E6E6"/>
          </w:tcPr>
          <w:p w14:paraId="65477C39" w14:textId="77777777" w:rsidR="006042C4" w:rsidRPr="000567F3" w:rsidRDefault="006042C4" w:rsidP="0076640F">
            <w:pPr>
              <w:ind w:left="-39" w:right="-10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720" w:type="dxa"/>
            <w:shd w:val="clear" w:color="auto" w:fill="E6E6E6"/>
          </w:tcPr>
          <w:p w14:paraId="02757D37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NA</w:t>
            </w:r>
          </w:p>
        </w:tc>
        <w:tc>
          <w:tcPr>
            <w:tcW w:w="2520" w:type="dxa"/>
            <w:shd w:val="clear" w:color="auto" w:fill="E6E6E6"/>
          </w:tcPr>
          <w:p w14:paraId="705146AC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What is the potential risk identified? </w:t>
            </w:r>
          </w:p>
        </w:tc>
        <w:tc>
          <w:tcPr>
            <w:tcW w:w="1080" w:type="dxa"/>
            <w:shd w:val="clear" w:color="auto" w:fill="E6E6E6"/>
          </w:tcPr>
          <w:p w14:paraId="79112E51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Likelihood</w:t>
            </w:r>
          </w:p>
          <w:p w14:paraId="232AD7AF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(Circle One)</w:t>
            </w:r>
          </w:p>
        </w:tc>
        <w:tc>
          <w:tcPr>
            <w:tcW w:w="4230" w:type="dxa"/>
            <w:shd w:val="clear" w:color="auto" w:fill="E6E6E6"/>
          </w:tcPr>
          <w:p w14:paraId="3DA10A99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What Preventive/Corrective Action(s) will you use to minimize the risk?</w:t>
            </w:r>
          </w:p>
        </w:tc>
        <w:tc>
          <w:tcPr>
            <w:tcW w:w="1350" w:type="dxa"/>
            <w:shd w:val="clear" w:color="auto" w:fill="E6E6E6"/>
          </w:tcPr>
          <w:p w14:paraId="662067FF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Date/Initials</w:t>
            </w:r>
          </w:p>
        </w:tc>
      </w:tr>
      <w:tr w:rsidR="006042C4" w:rsidRPr="000567F3" w14:paraId="1B6CA93B" w14:textId="77777777" w:rsidTr="006042C4">
        <w:tc>
          <w:tcPr>
            <w:tcW w:w="2614" w:type="dxa"/>
          </w:tcPr>
          <w:p w14:paraId="077632C0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Do you have a written record of current and past land use? </w:t>
            </w:r>
          </w:p>
        </w:tc>
        <w:tc>
          <w:tcPr>
            <w:tcW w:w="626" w:type="dxa"/>
          </w:tcPr>
          <w:p w14:paraId="5C85B6DB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10C4D7DD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A99E6C4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D36D0DC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F751BA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6D07232F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507117" w14:textId="3859B899" w:rsidR="006042C4" w:rsidRPr="000567F3" w:rsidRDefault="006042C4" w:rsidP="000567F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140F6ACE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2E812672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ACB370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042C4" w:rsidRPr="000567F3" w14:paraId="2A292473" w14:textId="77777777" w:rsidTr="006042C4">
        <w:tc>
          <w:tcPr>
            <w:tcW w:w="2614" w:type="dxa"/>
          </w:tcPr>
          <w:p w14:paraId="32A4F23C" w14:textId="5EFB6FC8" w:rsidR="006042C4" w:rsidRPr="000567F3" w:rsidRDefault="007F2392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Have there been any significant changes to land use this year (e.g. addition of grazing animals, field location changes)?</w:t>
            </w:r>
          </w:p>
        </w:tc>
        <w:tc>
          <w:tcPr>
            <w:tcW w:w="626" w:type="dxa"/>
          </w:tcPr>
          <w:p w14:paraId="7CEDAB4E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44D1C26D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1CA970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9CFF5B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FD45CF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586C0ADD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E99302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72B97B94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C6E463" w14:textId="77777777" w:rsidR="006042C4" w:rsidRPr="000567F3" w:rsidRDefault="006042C4" w:rsidP="0076640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79347B1C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63D682" w14:textId="77777777" w:rsidR="006042C4" w:rsidRPr="000567F3" w:rsidRDefault="006042C4" w:rsidP="007664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68796698" w14:textId="77777777" w:rsidTr="006042C4">
        <w:tc>
          <w:tcPr>
            <w:tcW w:w="2614" w:type="dxa"/>
          </w:tcPr>
          <w:p w14:paraId="08BF923B" w14:textId="044A7AE8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Have neighboring properties changed or added activities that might affect fields and water sources (e.g. animals, manure or compost)?</w:t>
            </w:r>
          </w:p>
        </w:tc>
        <w:tc>
          <w:tcPr>
            <w:tcW w:w="626" w:type="dxa"/>
          </w:tcPr>
          <w:p w14:paraId="385995CF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FD4FEC3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3E7382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BE1EE96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0C50BA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1081C5AB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88D948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60486C8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8AB859" w14:textId="56B38883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15CF0F98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395E4DA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18207F96" w14:textId="77777777" w:rsidTr="006042C4">
        <w:tc>
          <w:tcPr>
            <w:tcW w:w="2614" w:type="dxa"/>
          </w:tcPr>
          <w:p w14:paraId="39CD32EB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Are crops grown on land that has a history of flooding or recently experienced a flood?</w:t>
            </w:r>
          </w:p>
          <w:p w14:paraId="1843C993" w14:textId="45FDEF2C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7B98C412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2EA6E52B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B27B8F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13B0E18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88EBF9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5FD175E3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A47BC8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1E2D53DE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986CD5" w14:textId="4BF72592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5F941779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555812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061F0B1D" w14:textId="77777777" w:rsidTr="006042C4">
        <w:tc>
          <w:tcPr>
            <w:tcW w:w="2614" w:type="dxa"/>
          </w:tcPr>
          <w:p w14:paraId="076826EC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Is produce grown in fields that might receive runoff from neighboring fields, pastures or barnyards? </w:t>
            </w:r>
          </w:p>
        </w:tc>
        <w:tc>
          <w:tcPr>
            <w:tcW w:w="626" w:type="dxa"/>
          </w:tcPr>
          <w:p w14:paraId="41A9E8BA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2E51FBDE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A383464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93E9167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5D1BA5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3EFA7344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24C7F4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0317A3BA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F0C002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7B02D15C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26B5F3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17996BCF" w14:textId="77777777" w:rsidTr="006042C4">
        <w:tc>
          <w:tcPr>
            <w:tcW w:w="2614" w:type="dxa"/>
          </w:tcPr>
          <w:p w14:paraId="08B7F84F" w14:textId="77777777" w:rsidR="007F2392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Are grazing lands and domestic animals (including hobby farms and non-commercial livestock) located within 30 feet of produce fields?</w:t>
            </w:r>
          </w:p>
          <w:p w14:paraId="6C86607D" w14:textId="0F42976D" w:rsidR="00356428" w:rsidRPr="000567F3" w:rsidRDefault="00356428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7A30928B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3472D782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C25731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E97B8C9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E46B29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6CEFBB44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F00275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99B2BED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98C386" w14:textId="00F112BF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2891B09E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8315511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650289B2" w14:textId="77777777" w:rsidTr="006042C4">
        <w:tc>
          <w:tcPr>
            <w:tcW w:w="2614" w:type="dxa"/>
          </w:tcPr>
          <w:p w14:paraId="73C996C6" w14:textId="3B68CF3A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Has fecal contamination or damage to crops by wildlife or domestic animals been an issue in the past year? (Check</w:t>
            </w:r>
            <w:r w:rsidRPr="000567F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Wildlife and Domestic Animal Activity Logs</w:t>
            </w: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26" w:type="dxa"/>
          </w:tcPr>
          <w:p w14:paraId="17AA1B13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73DD662A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A5574A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5127970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E2B37F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1A0CE2C2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63FB39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45A9B63D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C9A96F" w14:textId="1AC117CE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1375E8CF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710CBD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7D3BAA23" w14:textId="77777777" w:rsidTr="006042C4">
        <w:tc>
          <w:tcPr>
            <w:tcW w:w="2614" w:type="dxa"/>
          </w:tcPr>
          <w:p w14:paraId="61D65800" w14:textId="77777777" w:rsidR="007F2392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Are produce fields located near municipal-commercial sewage treatment facilities or waste material landfills? </w:t>
            </w:r>
          </w:p>
          <w:p w14:paraId="6FFA1739" w14:textId="26D20353" w:rsidR="00356428" w:rsidRPr="000567F3" w:rsidRDefault="00356428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6859CEAE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85AD57B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FBCBB95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C857477" w14:textId="77777777" w:rsidR="007F2392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750C2E" w14:textId="1AE5CA0F" w:rsidR="00356428" w:rsidRPr="000567F3" w:rsidRDefault="00356428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6144BD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4596BC3C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C01EC4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5F691E4B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BBFBF6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6CBDE89A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C914CC9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3056184B" w14:textId="77777777" w:rsidTr="006042C4">
        <w:tc>
          <w:tcPr>
            <w:tcW w:w="2614" w:type="dxa"/>
          </w:tcPr>
          <w:p w14:paraId="49095545" w14:textId="77777777" w:rsidR="007F2392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Have you inspected your well head to make sure it is in good condition and not in need of any repair?</w:t>
            </w:r>
          </w:p>
          <w:p w14:paraId="215FC8B0" w14:textId="14BD9BA9" w:rsidR="00356428" w:rsidRPr="000567F3" w:rsidRDefault="00356428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72A2CF57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6AF940C7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36FC04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36F0AAF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8EE6F4F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4E310C87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BA8749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70E4D91A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F99E56" w14:textId="1669B5A1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743C1D02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31D8C7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525820CB" w14:textId="77777777" w:rsidTr="006042C4">
        <w:tc>
          <w:tcPr>
            <w:tcW w:w="2614" w:type="dxa"/>
          </w:tcPr>
          <w:p w14:paraId="1609CBF1" w14:textId="06191EB9" w:rsidR="007F2392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Are produce fields located within 30 feet of a septic system leach field?</w:t>
            </w:r>
          </w:p>
          <w:p w14:paraId="0CBC4CD8" w14:textId="2EDC9F56" w:rsidR="00356428" w:rsidRDefault="00356428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D967CE" w14:textId="77777777" w:rsidR="00356428" w:rsidRPr="000567F3" w:rsidRDefault="00356428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EED274" w14:textId="61E129B4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720CAAD7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6B03004D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2F7019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FEC5F19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69ACA4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2110F08A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E89369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726BDC3D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093134" w14:textId="2EECF9BC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0DB159AE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CA2E1E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456D4321" w14:textId="77777777" w:rsidTr="006042C4">
        <w:tc>
          <w:tcPr>
            <w:tcW w:w="2614" w:type="dxa"/>
          </w:tcPr>
          <w:p w14:paraId="5BB699C9" w14:textId="77777777" w:rsidR="007F2392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Have you inspected your septic tank and leach field to make sure they do not lead to contamination of produce fields?</w:t>
            </w:r>
          </w:p>
          <w:p w14:paraId="74FAE8DD" w14:textId="0F702135" w:rsidR="00356428" w:rsidRPr="000567F3" w:rsidRDefault="00356428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6" w:type="dxa"/>
          </w:tcPr>
          <w:p w14:paraId="58C452B5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7EA5BD4C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5BFAC1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EAF988D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7C3C48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66214E93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D054FD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215943DB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8CE925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50D9204F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4B957E2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0C9228FB" w14:textId="77777777" w:rsidTr="006042C4">
        <w:tc>
          <w:tcPr>
            <w:tcW w:w="2614" w:type="dxa"/>
          </w:tcPr>
          <w:p w14:paraId="7A6A984F" w14:textId="3F53CC15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Are portable toilets and handwashing stations used in the field functioning properly (i.e. no leaks or spills) and located away from produce growing and handling areas?</w:t>
            </w:r>
          </w:p>
        </w:tc>
        <w:tc>
          <w:tcPr>
            <w:tcW w:w="626" w:type="dxa"/>
          </w:tcPr>
          <w:p w14:paraId="6662144B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BB17C5A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FC733E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9DDF699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67C832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727808CE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F6B8E2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711F54E5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4A4D10" w14:textId="5A08C822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547B0D7E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C17AD6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232137B2" w14:textId="77777777" w:rsidTr="006042C4">
        <w:tc>
          <w:tcPr>
            <w:tcW w:w="2614" w:type="dxa"/>
          </w:tcPr>
          <w:p w14:paraId="5E3AD25D" w14:textId="50801060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Have there been any treatments or chemical applications to the land that may pose a risk to food safety?</w:t>
            </w:r>
          </w:p>
        </w:tc>
        <w:tc>
          <w:tcPr>
            <w:tcW w:w="626" w:type="dxa"/>
          </w:tcPr>
          <w:p w14:paraId="11A527EF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7F9AFC1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D82DDF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06484AD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F2A356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0070CBB3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434103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6921BF4B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42B152" w14:textId="4EB49638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089973C7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1FB5CBC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00B75BE0" w14:textId="77777777" w:rsidTr="006042C4">
        <w:tc>
          <w:tcPr>
            <w:tcW w:w="2614" w:type="dxa"/>
          </w:tcPr>
          <w:p w14:paraId="3093B7EC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Are there any potential chemical contamination concerns not mentioned above?  </w:t>
            </w:r>
          </w:p>
        </w:tc>
        <w:tc>
          <w:tcPr>
            <w:tcW w:w="626" w:type="dxa"/>
          </w:tcPr>
          <w:p w14:paraId="2E03AF81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70A860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2F853C7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BB2B829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4FBF96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487583EE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532245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135695A0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B6C575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2DC20B65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3BFF21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2392" w:rsidRPr="000567F3" w14:paraId="34414DD2" w14:textId="77777777" w:rsidTr="006042C4">
        <w:tc>
          <w:tcPr>
            <w:tcW w:w="2614" w:type="dxa"/>
          </w:tcPr>
          <w:p w14:paraId="154C4D69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 xml:space="preserve">Are there any potential contamination concerns not mentioned above?  </w:t>
            </w:r>
          </w:p>
        </w:tc>
        <w:tc>
          <w:tcPr>
            <w:tcW w:w="626" w:type="dxa"/>
          </w:tcPr>
          <w:p w14:paraId="2B426EFE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2EA8CDF2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F17992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6D19E28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AD4AFE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  <w:p w14:paraId="2D22EE6E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21CAFA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  <w:p w14:paraId="1B74AA92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C05D08" w14:textId="77777777" w:rsidR="007F2392" w:rsidRPr="000567F3" w:rsidRDefault="007F2392" w:rsidP="007F239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67F3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4230" w:type="dxa"/>
          </w:tcPr>
          <w:p w14:paraId="1FBDEC60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421EB00" w14:textId="77777777" w:rsidR="007F2392" w:rsidRPr="000567F3" w:rsidRDefault="007F2392" w:rsidP="007F23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533D91" w14:textId="77777777" w:rsidR="006042C4" w:rsidRPr="000567F3" w:rsidRDefault="006042C4" w:rsidP="006042C4">
      <w:pPr>
        <w:tabs>
          <w:tab w:val="left" w:pos="720"/>
        </w:tabs>
        <w:rPr>
          <w:rFonts w:asciiTheme="majorHAnsi" w:hAnsiTheme="majorHAnsi" w:cstheme="majorHAnsi"/>
          <w:sz w:val="22"/>
          <w:szCs w:val="22"/>
        </w:rPr>
      </w:pPr>
    </w:p>
    <w:p w14:paraId="3C6DBA12" w14:textId="77777777" w:rsidR="006042C4" w:rsidRPr="000567F3" w:rsidRDefault="006042C4" w:rsidP="006042C4">
      <w:pPr>
        <w:tabs>
          <w:tab w:val="left" w:pos="720"/>
        </w:tabs>
        <w:rPr>
          <w:rFonts w:asciiTheme="majorHAnsi" w:hAnsiTheme="majorHAnsi" w:cstheme="majorHAnsi"/>
          <w:sz w:val="22"/>
          <w:szCs w:val="22"/>
        </w:rPr>
      </w:pPr>
    </w:p>
    <w:p w14:paraId="51988FDE" w14:textId="494765AF" w:rsidR="0047708F" w:rsidRPr="0047708F" w:rsidRDefault="0047708F" w:rsidP="0047708F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r w:rsidRPr="0047708F">
        <w:rPr>
          <w:rFonts w:asciiTheme="majorHAnsi" w:hAnsiTheme="majorHAnsi" w:cstheme="majorHAnsi"/>
          <w:sz w:val="22"/>
          <w:szCs w:val="22"/>
        </w:rPr>
        <w:t xml:space="preserve">Source: </w:t>
      </w:r>
      <w:r w:rsidRPr="0047708F">
        <w:rPr>
          <w:rFonts w:asciiTheme="majorHAnsi" w:hAnsiTheme="majorHAnsi" w:cstheme="majorHAnsi"/>
          <w:sz w:val="22"/>
          <w:szCs w:val="22"/>
        </w:rPr>
        <w:t>Carolina Farm Stewardship Association: Fundamentals of On-Farm Food Safety</w:t>
      </w:r>
    </w:p>
    <w:p w14:paraId="64D421AC" w14:textId="77777777" w:rsidR="0047708F" w:rsidRPr="0047708F" w:rsidRDefault="0047708F" w:rsidP="0047708F">
      <w:pPr>
        <w:rPr>
          <w:rFonts w:asciiTheme="majorHAnsi" w:hAnsiTheme="majorHAnsi" w:cstheme="majorHAnsi"/>
          <w:sz w:val="22"/>
          <w:szCs w:val="22"/>
        </w:rPr>
      </w:pPr>
      <w:r w:rsidRPr="0047708F">
        <w:rPr>
          <w:rFonts w:asciiTheme="majorHAnsi" w:hAnsiTheme="majorHAnsi" w:cstheme="majorHAnsi"/>
          <w:sz w:val="22"/>
          <w:szCs w:val="22"/>
        </w:rPr>
        <w:t>https://www.carolinafarmstewards.org/wp-content/uploads/2019/07/CFSA_2019-FoodSafetyManual_Final.pdf</w:t>
      </w:r>
    </w:p>
    <w:bookmarkEnd w:id="0"/>
    <w:p w14:paraId="58880893" w14:textId="353F1F17" w:rsidR="006042C4" w:rsidRPr="000567F3" w:rsidRDefault="006042C4" w:rsidP="0047708F">
      <w:pPr>
        <w:tabs>
          <w:tab w:val="left" w:pos="720"/>
        </w:tabs>
        <w:rPr>
          <w:rFonts w:asciiTheme="majorHAnsi" w:hAnsiTheme="majorHAnsi" w:cstheme="majorHAnsi"/>
          <w:sz w:val="22"/>
          <w:szCs w:val="22"/>
        </w:rPr>
      </w:pPr>
    </w:p>
    <w:sectPr w:rsidR="006042C4" w:rsidRPr="000567F3" w:rsidSect="006042C4">
      <w:footerReference w:type="even" r:id="rId7"/>
      <w:footerReference w:type="default" r:id="rId8"/>
      <w:pgSz w:w="15840" w:h="12240" w:orient="landscape"/>
      <w:pgMar w:top="72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B064F" w14:textId="77777777" w:rsidR="005C05AF" w:rsidRDefault="005C05AF" w:rsidP="006042C4">
      <w:r>
        <w:separator/>
      </w:r>
    </w:p>
  </w:endnote>
  <w:endnote w:type="continuationSeparator" w:id="0">
    <w:p w14:paraId="06253C92" w14:textId="77777777" w:rsidR="005C05AF" w:rsidRDefault="005C05AF" w:rsidP="0060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C1AB" w14:textId="77777777" w:rsidR="006042C4" w:rsidRDefault="006042C4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F68BA" w14:textId="77777777" w:rsidR="006042C4" w:rsidRDefault="00604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7B7C" w14:textId="77777777" w:rsidR="006042C4" w:rsidRDefault="006042C4" w:rsidP="002F7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2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0114C" w14:textId="77777777" w:rsidR="006042C4" w:rsidRDefault="0060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8EB5" w14:textId="77777777" w:rsidR="005C05AF" w:rsidRDefault="005C05AF" w:rsidP="006042C4">
      <w:r>
        <w:separator/>
      </w:r>
    </w:p>
  </w:footnote>
  <w:footnote w:type="continuationSeparator" w:id="0">
    <w:p w14:paraId="0156782E" w14:textId="77777777" w:rsidR="005C05AF" w:rsidRDefault="005C05AF" w:rsidP="0060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47A7B"/>
    <w:multiLevelType w:val="hybridMultilevel"/>
    <w:tmpl w:val="82B49A5E"/>
    <w:lvl w:ilvl="0" w:tplc="0BEE206E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118D"/>
    <w:multiLevelType w:val="multilevel"/>
    <w:tmpl w:val="B93CDCB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5107BA"/>
    <w:multiLevelType w:val="hybridMultilevel"/>
    <w:tmpl w:val="146A87B0"/>
    <w:lvl w:ilvl="0" w:tplc="4F76F2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2C4"/>
    <w:rsid w:val="000567F3"/>
    <w:rsid w:val="00356428"/>
    <w:rsid w:val="0047708F"/>
    <w:rsid w:val="005C05AF"/>
    <w:rsid w:val="006042C4"/>
    <w:rsid w:val="007F2392"/>
    <w:rsid w:val="00951CB3"/>
    <w:rsid w:val="00A07B1F"/>
    <w:rsid w:val="00BA552B"/>
    <w:rsid w:val="00BE0214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5B408"/>
  <w14:defaultImageDpi w14:val="300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C4"/>
  </w:style>
  <w:style w:type="paragraph" w:styleId="Heading1">
    <w:name w:val="heading 1"/>
    <w:basedOn w:val="Normal"/>
    <w:next w:val="Normal"/>
    <w:link w:val="Heading1Char"/>
    <w:uiPriority w:val="9"/>
    <w:qFormat/>
    <w:rsid w:val="006042C4"/>
    <w:pPr>
      <w:numPr>
        <w:numId w:val="1"/>
      </w:numPr>
      <w:autoSpaceDE w:val="0"/>
      <w:autoSpaceDN w:val="0"/>
      <w:adjustRightInd w:val="0"/>
      <w:spacing w:before="240" w:after="120"/>
      <w:ind w:left="426" w:hanging="426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042C4"/>
    <w:pPr>
      <w:numPr>
        <w:ilvl w:val="1"/>
        <w:numId w:val="1"/>
      </w:numPr>
      <w:autoSpaceDE w:val="0"/>
      <w:autoSpaceDN w:val="0"/>
      <w:adjustRightInd w:val="0"/>
      <w:spacing w:before="180" w:after="60"/>
      <w:ind w:left="850" w:hanging="425"/>
      <w:contextualSpacing/>
      <w:jc w:val="both"/>
      <w:outlineLvl w:val="1"/>
    </w:pPr>
    <w:rPr>
      <w:rFonts w:ascii="Times New Roman" w:eastAsia="Times New Roman" w:hAnsi="Times New Roman" w:cs="Times New Roman"/>
      <w:b/>
      <w:color w:val="00000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4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42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2C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042C4"/>
    <w:rPr>
      <w:rFonts w:ascii="Times New Roman" w:eastAsia="Times New Roman" w:hAnsi="Times New Roman" w:cs="Times New Roman"/>
      <w:b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rsid w:val="00604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04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042C4"/>
    <w:pPr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color w:val="00000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C4"/>
  </w:style>
  <w:style w:type="table" w:styleId="TableGrid">
    <w:name w:val="Table Grid"/>
    <w:basedOn w:val="TableNormal"/>
    <w:uiPriority w:val="59"/>
    <w:rsid w:val="006042C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604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2C4"/>
  </w:style>
  <w:style w:type="character" w:styleId="PageNumber">
    <w:name w:val="page number"/>
    <w:basedOn w:val="DefaultParagraphFont"/>
    <w:uiPriority w:val="99"/>
    <w:semiHidden/>
    <w:unhideWhenUsed/>
    <w:rsid w:val="006042C4"/>
  </w:style>
  <w:style w:type="paragraph" w:styleId="Caption">
    <w:name w:val="caption"/>
    <w:basedOn w:val="Normal"/>
    <w:next w:val="Normal"/>
    <w:uiPriority w:val="35"/>
    <w:unhideWhenUsed/>
    <w:qFormat/>
    <w:rsid w:val="006042C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nhideWhenUsed/>
    <w:rsid w:val="006042C4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6042C4"/>
    <w:rPr>
      <w:b/>
      <w:bCs/>
    </w:rPr>
  </w:style>
  <w:style w:type="paragraph" w:styleId="NoSpacing">
    <w:name w:val="No Spacing"/>
    <w:uiPriority w:val="1"/>
    <w:qFormat/>
    <w:rsid w:val="006042C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42C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042C4"/>
    <w:pPr>
      <w:jc w:val="center"/>
    </w:pPr>
    <w:rPr>
      <w:rFonts w:ascii="Arial" w:eastAsia="Times New Roman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6042C4"/>
    <w:rPr>
      <w:rFonts w:ascii="Arial" w:eastAsia="Times New Roman" w:hAnsi="Arial" w:cs="Arial"/>
      <w:b/>
      <w:bCs/>
      <w:sz w:val="36"/>
    </w:rPr>
  </w:style>
  <w:style w:type="paragraph" w:customStyle="1" w:styleId="Style1">
    <w:name w:val="Style1"/>
    <w:basedOn w:val="Title"/>
    <w:rsid w:val="006042C4"/>
    <w:pPr>
      <w:numPr>
        <w:numId w:val="2"/>
      </w:numPr>
      <w:jc w:val="left"/>
    </w:pPr>
    <w:rPr>
      <w:b w:val="0"/>
      <w:bCs w:val="0"/>
      <w:color w:val="000000"/>
      <w:sz w:val="24"/>
    </w:rPr>
  </w:style>
  <w:style w:type="paragraph" w:styleId="BodyText">
    <w:name w:val="Body Text"/>
    <w:basedOn w:val="Normal"/>
    <w:link w:val="BodyTextChar"/>
    <w:rsid w:val="006042C4"/>
    <w:rPr>
      <w:rFonts w:ascii="Times New Roman" w:eastAsia="Times New Roman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rsid w:val="006042C4"/>
    <w:rPr>
      <w:rFonts w:ascii="Times New Roman" w:eastAsia="Times New Roman" w:hAnsi="Times New Roman" w:cs="Times New Roman"/>
      <w:i/>
      <w:iCs/>
    </w:rPr>
  </w:style>
  <w:style w:type="paragraph" w:customStyle="1" w:styleId="Address">
    <w:name w:val="Address"/>
    <w:basedOn w:val="Normal"/>
    <w:rsid w:val="006042C4"/>
    <w:pPr>
      <w:jc w:val="center"/>
    </w:pPr>
    <w:rPr>
      <w:rFonts w:ascii="Tahoma" w:eastAsia="Times New Roman" w:hAnsi="Tahoma" w:cs="Arial"/>
      <w:bCs/>
      <w:spacing w:val="2"/>
      <w:kern w:val="28"/>
      <w:sz w:val="34"/>
      <w:szCs w:val="32"/>
    </w:rPr>
  </w:style>
  <w:style w:type="paragraph" w:customStyle="1" w:styleId="Address2">
    <w:name w:val="Address 2"/>
    <w:rsid w:val="006042C4"/>
    <w:pPr>
      <w:jc w:val="center"/>
    </w:pPr>
    <w:rPr>
      <w:rFonts w:ascii="Tahoma" w:eastAsia="Times New Roman" w:hAnsi="Tahoma" w:cs="Arial"/>
      <w:b/>
      <w:kern w:val="28"/>
      <w:sz w:val="20"/>
      <w:szCs w:val="22"/>
    </w:rPr>
  </w:style>
  <w:style w:type="paragraph" w:styleId="BodyText2">
    <w:name w:val="Body Text 2"/>
    <w:basedOn w:val="Normal"/>
    <w:link w:val="BodyText2Char"/>
    <w:rsid w:val="006042C4"/>
    <w:pPr>
      <w:spacing w:after="180" w:line="271" w:lineRule="auto"/>
    </w:pPr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042C4"/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highlightedsearchterm">
    <w:name w:val="highlightedsearchterm"/>
    <w:basedOn w:val="DefaultParagraphFont"/>
    <w:rsid w:val="006042C4"/>
  </w:style>
  <w:style w:type="character" w:styleId="PlaceholderText">
    <w:name w:val="Placeholder Text"/>
    <w:uiPriority w:val="99"/>
    <w:semiHidden/>
    <w:rsid w:val="006042C4"/>
    <w:rPr>
      <w:color w:val="808080"/>
    </w:rPr>
  </w:style>
  <w:style w:type="character" w:customStyle="1" w:styleId="12Timesbold">
    <w:name w:val="12 Times bold"/>
    <w:uiPriority w:val="1"/>
    <w:rsid w:val="006042C4"/>
    <w:rPr>
      <w:rFonts w:ascii="Times New Roman" w:hAnsi="Times New Roman"/>
      <w:b/>
      <w:sz w:val="24"/>
    </w:rPr>
  </w:style>
  <w:style w:type="character" w:customStyle="1" w:styleId="12Timesregular">
    <w:name w:val="12 Times regular"/>
    <w:uiPriority w:val="1"/>
    <w:rsid w:val="006042C4"/>
    <w:rPr>
      <w:rFonts w:ascii="Times New Roman" w:hAnsi="Times New Roman"/>
      <w:sz w:val="24"/>
    </w:rPr>
  </w:style>
  <w:style w:type="character" w:customStyle="1" w:styleId="10Tahomabold">
    <w:name w:val="10 Tahoma bold"/>
    <w:uiPriority w:val="1"/>
    <w:rsid w:val="006042C4"/>
    <w:rPr>
      <w:rFonts w:ascii="Tahoma" w:hAnsi="Tahoma"/>
      <w:b/>
      <w:sz w:val="20"/>
    </w:rPr>
  </w:style>
  <w:style w:type="character" w:customStyle="1" w:styleId="17Tahomaregular">
    <w:name w:val="17 Tahoma regular"/>
    <w:uiPriority w:val="1"/>
    <w:rsid w:val="006042C4"/>
    <w:rPr>
      <w:rFonts w:ascii="Tahoma" w:hAnsi="Tahoma"/>
      <w:sz w:val="34"/>
    </w:rPr>
  </w:style>
  <w:style w:type="character" w:customStyle="1" w:styleId="12Timesunderline">
    <w:name w:val="12 Times underline"/>
    <w:uiPriority w:val="1"/>
    <w:rsid w:val="006042C4"/>
    <w:rPr>
      <w:rFonts w:ascii="Times New Roman" w:hAnsi="Times New Roman"/>
      <w:sz w:val="24"/>
      <w:u w:val="single"/>
    </w:rPr>
  </w:style>
  <w:style w:type="paragraph" w:styleId="FootnoteText">
    <w:name w:val="footnote text"/>
    <w:basedOn w:val="Normal"/>
    <w:link w:val="FootnoteTextChar"/>
    <w:rsid w:val="006042C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42C4"/>
    <w:rPr>
      <w:rFonts w:ascii="Times New Roman" w:eastAsia="Times New Roman" w:hAnsi="Times New Roman" w:cs="Times New Roman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6042C4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9">
    <w:name w:val="A9"/>
    <w:uiPriority w:val="99"/>
    <w:rsid w:val="006042C4"/>
    <w:rPr>
      <w:rFonts w:cs="Arial"/>
      <w:b/>
      <w:bCs/>
      <w:color w:val="000000"/>
      <w:sz w:val="28"/>
      <w:szCs w:val="28"/>
    </w:rPr>
  </w:style>
  <w:style w:type="character" w:customStyle="1" w:styleId="A21">
    <w:name w:val="A21"/>
    <w:uiPriority w:val="99"/>
    <w:rsid w:val="006042C4"/>
    <w:rPr>
      <w:rFonts w:cs="Arial"/>
      <w:b/>
      <w:bCs/>
      <w:color w:val="000000"/>
      <w:sz w:val="17"/>
      <w:szCs w:val="17"/>
    </w:rPr>
  </w:style>
  <w:style w:type="character" w:customStyle="1" w:styleId="A35">
    <w:name w:val="A35"/>
    <w:uiPriority w:val="99"/>
    <w:rsid w:val="006042C4"/>
    <w:rPr>
      <w:rFonts w:cs="Arial"/>
      <w:color w:val="000000"/>
      <w:sz w:val="14"/>
      <w:szCs w:val="14"/>
    </w:rPr>
  </w:style>
  <w:style w:type="paragraph" w:styleId="Revision">
    <w:name w:val="Revision"/>
    <w:hidden/>
    <w:uiPriority w:val="99"/>
    <w:semiHidden/>
    <w:rsid w:val="006042C4"/>
  </w:style>
  <w:style w:type="paragraph" w:styleId="DocumentMap">
    <w:name w:val="Document Map"/>
    <w:basedOn w:val="Normal"/>
    <w:link w:val="DocumentMapChar"/>
    <w:uiPriority w:val="99"/>
    <w:semiHidden/>
    <w:unhideWhenUsed/>
    <w:rsid w:val="006042C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42C4"/>
    <w:rPr>
      <w:rFonts w:ascii="Lucida Grande" w:hAnsi="Lucida Grande" w:cs="Lucida Grande"/>
    </w:rPr>
  </w:style>
  <w:style w:type="paragraph" w:customStyle="1" w:styleId="Default">
    <w:name w:val="Default"/>
    <w:rsid w:val="006042C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2C4"/>
    <w:rPr>
      <w:color w:val="808080"/>
      <w:shd w:val="clear" w:color="auto" w:fill="E6E6E6"/>
    </w:rPr>
  </w:style>
  <w:style w:type="character" w:customStyle="1" w:styleId="m7433368773267958252gmail-il">
    <w:name w:val="m_7433368773267958252gmail-il"/>
    <w:basedOn w:val="DefaultParagraphFont"/>
    <w:rsid w:val="0060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Atina Diffley</cp:lastModifiedBy>
  <cp:revision>6</cp:revision>
  <dcterms:created xsi:type="dcterms:W3CDTF">2019-01-06T16:38:00Z</dcterms:created>
  <dcterms:modified xsi:type="dcterms:W3CDTF">2021-02-24T16:50:00Z</dcterms:modified>
</cp:coreProperties>
</file>